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E05" w:rsidRPr="00844E95" w:rsidRDefault="00844E95" w:rsidP="00844E95">
      <w:pPr>
        <w:jc w:val="center"/>
        <w:rPr>
          <w:rFonts w:cstheme="minorHAnsi"/>
          <w:b/>
          <w:sz w:val="24"/>
          <w:szCs w:val="20"/>
        </w:rPr>
      </w:pPr>
      <w:r w:rsidRPr="00844E95">
        <w:rPr>
          <w:rFonts w:cstheme="minorHAnsi"/>
          <w:b/>
          <w:sz w:val="24"/>
          <w:szCs w:val="20"/>
        </w:rPr>
        <w:t xml:space="preserve">Purston Infant School </w:t>
      </w:r>
      <w:r w:rsidR="00E2635F">
        <w:rPr>
          <w:rFonts w:cstheme="minorHAnsi"/>
          <w:b/>
          <w:sz w:val="24"/>
          <w:szCs w:val="20"/>
        </w:rPr>
        <w:t>–</w:t>
      </w:r>
      <w:r w:rsidRPr="00844E95">
        <w:rPr>
          <w:rFonts w:cstheme="minorHAnsi"/>
          <w:b/>
          <w:sz w:val="24"/>
          <w:szCs w:val="20"/>
        </w:rPr>
        <w:t xml:space="preserve"> </w:t>
      </w:r>
      <w:r w:rsidR="00E2635F">
        <w:rPr>
          <w:rFonts w:cstheme="minorHAnsi"/>
          <w:b/>
          <w:sz w:val="24"/>
          <w:szCs w:val="20"/>
        </w:rPr>
        <w:t xml:space="preserve">Year </w:t>
      </w:r>
      <w:r w:rsidR="009A2CF0">
        <w:rPr>
          <w:rFonts w:cstheme="minorHAnsi"/>
          <w:b/>
          <w:sz w:val="24"/>
          <w:szCs w:val="20"/>
        </w:rPr>
        <w:t>2</w:t>
      </w:r>
      <w:r w:rsidRPr="00844E95">
        <w:rPr>
          <w:rFonts w:cstheme="minorHAnsi"/>
          <w:b/>
          <w:sz w:val="24"/>
          <w:szCs w:val="20"/>
        </w:rPr>
        <w:t xml:space="preserve"> – </w:t>
      </w:r>
      <w:r w:rsidR="009A2CF0">
        <w:rPr>
          <w:rFonts w:cstheme="minorHAnsi"/>
          <w:b/>
          <w:sz w:val="24"/>
          <w:szCs w:val="20"/>
        </w:rPr>
        <w:t>Tigers &amp; Lions</w:t>
      </w:r>
      <w:r w:rsidRPr="00844E95">
        <w:rPr>
          <w:rFonts w:cstheme="minorHAnsi"/>
          <w:b/>
          <w:sz w:val="24"/>
          <w:szCs w:val="20"/>
        </w:rPr>
        <w:t xml:space="preserve"> – Remote Learning</w:t>
      </w:r>
      <w:r w:rsidR="0080133B">
        <w:rPr>
          <w:rFonts w:cstheme="minorHAnsi"/>
          <w:b/>
          <w:sz w:val="24"/>
          <w:szCs w:val="20"/>
        </w:rPr>
        <w:t xml:space="preserve"> </w:t>
      </w:r>
    </w:p>
    <w:tbl>
      <w:tblPr>
        <w:tblStyle w:val="TableGrid"/>
        <w:tblW w:w="14023" w:type="dxa"/>
        <w:tblLook w:val="04A0" w:firstRow="1" w:lastRow="0" w:firstColumn="1" w:lastColumn="0" w:noHBand="0" w:noVBand="1"/>
      </w:tblPr>
      <w:tblGrid>
        <w:gridCol w:w="1845"/>
        <w:gridCol w:w="3112"/>
        <w:gridCol w:w="3484"/>
        <w:gridCol w:w="5582"/>
      </w:tblGrid>
      <w:tr w:rsidR="004B02B5" w:rsidRPr="00844E95" w:rsidTr="004F411A">
        <w:trPr>
          <w:trHeight w:val="600"/>
        </w:trPr>
        <w:tc>
          <w:tcPr>
            <w:tcW w:w="14023" w:type="dxa"/>
            <w:gridSpan w:val="4"/>
            <w:shd w:val="clear" w:color="auto" w:fill="D9D9D9" w:themeFill="background1" w:themeFillShade="D9"/>
          </w:tcPr>
          <w:p w:rsidR="004B02B5" w:rsidRPr="00844E95" w:rsidRDefault="00065110" w:rsidP="004B02B5">
            <w:pPr>
              <w:jc w:val="center"/>
              <w:rPr>
                <w:rFonts w:cstheme="minorHAnsi"/>
                <w:b/>
                <w:sz w:val="24"/>
                <w:szCs w:val="20"/>
              </w:rPr>
            </w:pPr>
            <w:r>
              <w:rPr>
                <w:rFonts w:cstheme="minorHAnsi"/>
                <w:b/>
                <w:sz w:val="24"/>
                <w:szCs w:val="20"/>
              </w:rPr>
              <w:t>S</w:t>
            </w:r>
            <w:r w:rsidR="001F2205">
              <w:rPr>
                <w:rFonts w:cstheme="minorHAnsi"/>
                <w:b/>
                <w:sz w:val="24"/>
                <w:szCs w:val="20"/>
              </w:rPr>
              <w:t>ummer 2 2021 – The Wonderfu</w:t>
            </w:r>
            <w:r w:rsidR="00FC633D">
              <w:rPr>
                <w:rFonts w:cstheme="minorHAnsi"/>
                <w:b/>
                <w:sz w:val="24"/>
                <w:szCs w:val="20"/>
              </w:rPr>
              <w:t>l World of Disney  Week 2 – 21</w:t>
            </w:r>
            <w:bookmarkStart w:id="0" w:name="_GoBack"/>
            <w:bookmarkEnd w:id="0"/>
            <w:r w:rsidR="003E21B4">
              <w:rPr>
                <w:rFonts w:cstheme="minorHAnsi"/>
                <w:b/>
                <w:sz w:val="24"/>
                <w:szCs w:val="20"/>
              </w:rPr>
              <w:t>.6.21</w:t>
            </w:r>
          </w:p>
        </w:tc>
      </w:tr>
      <w:tr w:rsidR="00844E95" w:rsidRPr="00844E95" w:rsidTr="003A66CB">
        <w:trPr>
          <w:trHeight w:val="600"/>
        </w:trPr>
        <w:tc>
          <w:tcPr>
            <w:tcW w:w="1845" w:type="dxa"/>
            <w:shd w:val="clear" w:color="auto" w:fill="D9D9D9" w:themeFill="background1" w:themeFillShade="D9"/>
          </w:tcPr>
          <w:p w:rsidR="004B02B5" w:rsidRPr="00844E95" w:rsidRDefault="004B02B5" w:rsidP="004B02B5">
            <w:pPr>
              <w:jc w:val="center"/>
              <w:rPr>
                <w:rFonts w:cstheme="minorHAnsi"/>
                <w:b/>
                <w:sz w:val="24"/>
                <w:szCs w:val="20"/>
              </w:rPr>
            </w:pPr>
          </w:p>
        </w:tc>
        <w:tc>
          <w:tcPr>
            <w:tcW w:w="3112" w:type="dxa"/>
            <w:shd w:val="clear" w:color="auto" w:fill="D9D9D9" w:themeFill="background1" w:themeFillShade="D9"/>
          </w:tcPr>
          <w:p w:rsidR="004B02B5" w:rsidRPr="00844E95" w:rsidRDefault="004B02B5" w:rsidP="004B02B5">
            <w:pPr>
              <w:jc w:val="center"/>
              <w:rPr>
                <w:rFonts w:cstheme="minorHAnsi"/>
                <w:b/>
                <w:sz w:val="24"/>
                <w:szCs w:val="20"/>
              </w:rPr>
            </w:pPr>
            <w:r w:rsidRPr="00844E95">
              <w:rPr>
                <w:rFonts w:cstheme="minorHAnsi"/>
                <w:b/>
                <w:sz w:val="24"/>
                <w:szCs w:val="20"/>
              </w:rPr>
              <w:t>Learning Objective</w:t>
            </w:r>
          </w:p>
        </w:tc>
        <w:tc>
          <w:tcPr>
            <w:tcW w:w="3484" w:type="dxa"/>
            <w:shd w:val="clear" w:color="auto" w:fill="D9D9D9" w:themeFill="background1" w:themeFillShade="D9"/>
          </w:tcPr>
          <w:p w:rsidR="004B02B5" w:rsidRPr="00844E95" w:rsidRDefault="004B02B5" w:rsidP="004B02B5">
            <w:pPr>
              <w:jc w:val="center"/>
              <w:rPr>
                <w:rFonts w:cstheme="minorHAnsi"/>
                <w:b/>
                <w:sz w:val="24"/>
                <w:szCs w:val="20"/>
              </w:rPr>
            </w:pPr>
            <w:r w:rsidRPr="00844E95">
              <w:rPr>
                <w:rFonts w:cstheme="minorHAnsi"/>
                <w:b/>
                <w:sz w:val="24"/>
                <w:szCs w:val="20"/>
              </w:rPr>
              <w:t>Learning Outcome</w:t>
            </w:r>
          </w:p>
        </w:tc>
        <w:tc>
          <w:tcPr>
            <w:tcW w:w="5582" w:type="dxa"/>
            <w:shd w:val="clear" w:color="auto" w:fill="D9D9D9" w:themeFill="background1" w:themeFillShade="D9"/>
          </w:tcPr>
          <w:p w:rsidR="004B02B5" w:rsidRPr="00844E95" w:rsidRDefault="004B02B5" w:rsidP="004B02B5">
            <w:pPr>
              <w:jc w:val="center"/>
              <w:rPr>
                <w:rFonts w:cstheme="minorHAnsi"/>
                <w:b/>
                <w:sz w:val="24"/>
                <w:szCs w:val="20"/>
              </w:rPr>
            </w:pPr>
            <w:r w:rsidRPr="00844E95">
              <w:rPr>
                <w:rFonts w:cstheme="minorHAnsi"/>
                <w:b/>
                <w:sz w:val="24"/>
                <w:szCs w:val="20"/>
              </w:rPr>
              <w:t>Activity/Resources/Links</w:t>
            </w:r>
          </w:p>
        </w:tc>
      </w:tr>
      <w:tr w:rsidR="00C623B1" w:rsidRPr="00844E95" w:rsidTr="003A66CB">
        <w:trPr>
          <w:trHeight w:val="1000"/>
        </w:trPr>
        <w:tc>
          <w:tcPr>
            <w:tcW w:w="1845" w:type="dxa"/>
            <w:shd w:val="clear" w:color="auto" w:fill="D9D9D9" w:themeFill="background1" w:themeFillShade="D9"/>
          </w:tcPr>
          <w:p w:rsidR="00C623B1" w:rsidRDefault="00C623B1" w:rsidP="00DA3956">
            <w:pPr>
              <w:jc w:val="center"/>
              <w:rPr>
                <w:rFonts w:cstheme="minorHAnsi"/>
                <w:b/>
                <w:sz w:val="24"/>
                <w:szCs w:val="20"/>
              </w:rPr>
            </w:pPr>
            <w:r>
              <w:rPr>
                <w:rFonts w:cstheme="minorHAnsi"/>
                <w:b/>
                <w:sz w:val="24"/>
                <w:szCs w:val="20"/>
              </w:rPr>
              <w:t>English - Phonics</w:t>
            </w:r>
          </w:p>
        </w:tc>
        <w:tc>
          <w:tcPr>
            <w:tcW w:w="3112" w:type="dxa"/>
          </w:tcPr>
          <w:p w:rsidR="00C623B1" w:rsidRDefault="00C623B1" w:rsidP="00DA3956">
            <w:pPr>
              <w:rPr>
                <w:rFonts w:cstheme="minorHAnsi"/>
                <w:b/>
                <w:sz w:val="20"/>
                <w:szCs w:val="20"/>
              </w:rPr>
            </w:pPr>
            <w:r>
              <w:rPr>
                <w:rFonts w:cstheme="minorHAnsi"/>
                <w:b/>
                <w:sz w:val="20"/>
                <w:szCs w:val="20"/>
              </w:rPr>
              <w:t xml:space="preserve">Mrs </w:t>
            </w:r>
            <w:proofErr w:type="spellStart"/>
            <w:r>
              <w:rPr>
                <w:rFonts w:cstheme="minorHAnsi"/>
                <w:b/>
                <w:sz w:val="20"/>
                <w:szCs w:val="20"/>
              </w:rPr>
              <w:t>Inhester’s</w:t>
            </w:r>
            <w:proofErr w:type="spellEnd"/>
            <w:r>
              <w:rPr>
                <w:rFonts w:cstheme="minorHAnsi"/>
                <w:b/>
                <w:sz w:val="20"/>
                <w:szCs w:val="20"/>
              </w:rPr>
              <w:t xml:space="preserve"> group</w:t>
            </w:r>
          </w:p>
          <w:p w:rsidR="00C623B1" w:rsidRDefault="00C623B1" w:rsidP="00DA3956">
            <w:pPr>
              <w:rPr>
                <w:rFonts w:cstheme="minorHAnsi"/>
                <w:sz w:val="20"/>
                <w:szCs w:val="20"/>
              </w:rPr>
            </w:pPr>
            <w:r>
              <w:rPr>
                <w:rFonts w:cstheme="minorHAnsi"/>
                <w:sz w:val="20"/>
                <w:szCs w:val="20"/>
              </w:rPr>
              <w:t xml:space="preserve">Log onto </w:t>
            </w:r>
            <w:hyperlink r:id="rId5" w:history="1">
              <w:r w:rsidRPr="003875D8">
                <w:rPr>
                  <w:rStyle w:val="Hyperlink"/>
                  <w:rFonts w:cstheme="minorHAnsi"/>
                  <w:sz w:val="20"/>
                  <w:szCs w:val="20"/>
                </w:rPr>
                <w:t>https://www.oxfordowl.co.uk/</w:t>
              </w:r>
            </w:hyperlink>
          </w:p>
          <w:p w:rsidR="00C623B1" w:rsidRDefault="00C623B1" w:rsidP="00DA3956">
            <w:pPr>
              <w:rPr>
                <w:rFonts w:cstheme="minorHAnsi"/>
                <w:sz w:val="20"/>
                <w:szCs w:val="20"/>
              </w:rPr>
            </w:pPr>
            <w:proofErr w:type="gramStart"/>
            <w:r>
              <w:rPr>
                <w:rFonts w:cstheme="minorHAnsi"/>
                <w:sz w:val="20"/>
                <w:szCs w:val="20"/>
              </w:rPr>
              <w:t>and</w:t>
            </w:r>
            <w:proofErr w:type="gramEnd"/>
            <w:r>
              <w:rPr>
                <w:rFonts w:cstheme="minorHAnsi"/>
                <w:sz w:val="20"/>
                <w:szCs w:val="20"/>
              </w:rPr>
              <w:t xml:space="preserve"> scroll down until you see ‘Floppy’s Phonics Extra Practice Zone.’</w:t>
            </w:r>
            <w:r w:rsidR="00036C90">
              <w:rPr>
                <w:rFonts w:cstheme="minorHAnsi"/>
                <w:sz w:val="20"/>
                <w:szCs w:val="20"/>
              </w:rPr>
              <w:t xml:space="preserve">  Choose Level 5 book 28</w:t>
            </w:r>
          </w:p>
          <w:p w:rsidR="00C623B1" w:rsidRPr="00512D57" w:rsidRDefault="00C623B1" w:rsidP="00202940">
            <w:pPr>
              <w:rPr>
                <w:rFonts w:cstheme="minorHAnsi"/>
                <w:sz w:val="20"/>
                <w:szCs w:val="20"/>
              </w:rPr>
            </w:pPr>
          </w:p>
        </w:tc>
        <w:tc>
          <w:tcPr>
            <w:tcW w:w="3484" w:type="dxa"/>
          </w:tcPr>
          <w:p w:rsidR="00C623B1" w:rsidRDefault="00C623B1" w:rsidP="00DA3956">
            <w:pPr>
              <w:rPr>
                <w:rFonts w:cstheme="minorHAnsi"/>
                <w:b/>
                <w:sz w:val="20"/>
                <w:szCs w:val="20"/>
              </w:rPr>
            </w:pPr>
            <w:r>
              <w:rPr>
                <w:rFonts w:cstheme="minorHAnsi"/>
                <w:b/>
                <w:sz w:val="20"/>
                <w:szCs w:val="20"/>
              </w:rPr>
              <w:t xml:space="preserve">Miss </w:t>
            </w:r>
            <w:proofErr w:type="spellStart"/>
            <w:r>
              <w:rPr>
                <w:rFonts w:cstheme="minorHAnsi"/>
                <w:b/>
                <w:sz w:val="20"/>
                <w:szCs w:val="20"/>
              </w:rPr>
              <w:t>Nicklin’s</w:t>
            </w:r>
            <w:proofErr w:type="spellEnd"/>
            <w:r>
              <w:rPr>
                <w:rFonts w:cstheme="minorHAnsi"/>
                <w:b/>
                <w:sz w:val="20"/>
                <w:szCs w:val="20"/>
              </w:rPr>
              <w:t xml:space="preserve"> group</w:t>
            </w:r>
          </w:p>
          <w:p w:rsidR="00A24581" w:rsidRDefault="00A24581" w:rsidP="00A24581">
            <w:pPr>
              <w:rPr>
                <w:rFonts w:cstheme="minorHAnsi"/>
                <w:sz w:val="20"/>
                <w:szCs w:val="20"/>
              </w:rPr>
            </w:pPr>
            <w:r>
              <w:rPr>
                <w:rFonts w:cstheme="minorHAnsi"/>
                <w:sz w:val="20"/>
                <w:szCs w:val="20"/>
              </w:rPr>
              <w:t xml:space="preserve">Spelling rules.  Log onto </w:t>
            </w:r>
            <w:hyperlink r:id="rId6" w:history="1">
              <w:r w:rsidRPr="003875D8">
                <w:rPr>
                  <w:rStyle w:val="Hyperlink"/>
                  <w:rFonts w:cstheme="minorHAnsi"/>
                  <w:sz w:val="20"/>
                  <w:szCs w:val="20"/>
                </w:rPr>
                <w:t>https://www.oxfordowl.co.uk/</w:t>
              </w:r>
            </w:hyperlink>
          </w:p>
          <w:p w:rsidR="001213EF" w:rsidRPr="00B01BFD" w:rsidRDefault="00A24581" w:rsidP="00A24581">
            <w:pPr>
              <w:rPr>
                <w:rFonts w:cstheme="minorHAnsi"/>
                <w:sz w:val="20"/>
                <w:szCs w:val="20"/>
              </w:rPr>
            </w:pPr>
            <w:proofErr w:type="gramStart"/>
            <w:r>
              <w:rPr>
                <w:rFonts w:cstheme="minorHAnsi"/>
                <w:sz w:val="20"/>
                <w:szCs w:val="20"/>
              </w:rPr>
              <w:t>and</w:t>
            </w:r>
            <w:proofErr w:type="gramEnd"/>
            <w:r>
              <w:rPr>
                <w:rFonts w:cstheme="minorHAnsi"/>
                <w:sz w:val="20"/>
                <w:szCs w:val="20"/>
              </w:rPr>
              <w:t xml:space="preserve"> scroll down until you see ‘Floppy’s Phonics Extra Practice Zone.’  We have now finished the phonics programme – look back over past activity sheets and focus on learning the spellings of some of the trickier sounds</w:t>
            </w:r>
          </w:p>
        </w:tc>
        <w:tc>
          <w:tcPr>
            <w:tcW w:w="5582" w:type="dxa"/>
          </w:tcPr>
          <w:p w:rsidR="00C623B1" w:rsidRDefault="00C623B1" w:rsidP="00DA3956">
            <w:pPr>
              <w:rPr>
                <w:rFonts w:cstheme="minorHAnsi"/>
                <w:b/>
                <w:sz w:val="20"/>
                <w:szCs w:val="20"/>
              </w:rPr>
            </w:pPr>
            <w:r>
              <w:rPr>
                <w:rFonts w:cstheme="minorHAnsi"/>
                <w:b/>
                <w:sz w:val="20"/>
                <w:szCs w:val="20"/>
              </w:rPr>
              <w:t>Mrs Millard/Mrs Williams’ group</w:t>
            </w:r>
          </w:p>
          <w:p w:rsidR="00056DE7" w:rsidRDefault="00C623B1" w:rsidP="00056DE7">
            <w:pPr>
              <w:rPr>
                <w:rFonts w:cstheme="minorHAnsi"/>
                <w:sz w:val="20"/>
                <w:szCs w:val="20"/>
              </w:rPr>
            </w:pPr>
            <w:r>
              <w:rPr>
                <w:rFonts w:cstheme="minorHAnsi"/>
                <w:sz w:val="20"/>
                <w:szCs w:val="20"/>
              </w:rPr>
              <w:t xml:space="preserve">Spelling rules.  </w:t>
            </w:r>
            <w:r w:rsidR="00056DE7">
              <w:rPr>
                <w:rFonts w:cstheme="minorHAnsi"/>
                <w:sz w:val="20"/>
                <w:szCs w:val="20"/>
              </w:rPr>
              <w:t xml:space="preserve">Log onto </w:t>
            </w:r>
            <w:hyperlink r:id="rId7" w:history="1">
              <w:r w:rsidR="00056DE7" w:rsidRPr="003875D8">
                <w:rPr>
                  <w:rStyle w:val="Hyperlink"/>
                  <w:rFonts w:cstheme="minorHAnsi"/>
                  <w:sz w:val="20"/>
                  <w:szCs w:val="20"/>
                </w:rPr>
                <w:t>https://www.oxfordowl.co.uk/</w:t>
              </w:r>
            </w:hyperlink>
          </w:p>
          <w:p w:rsidR="00076923" w:rsidRDefault="00056DE7" w:rsidP="00637DF6">
            <w:pPr>
              <w:rPr>
                <w:rFonts w:cstheme="minorHAnsi"/>
                <w:sz w:val="20"/>
                <w:szCs w:val="20"/>
              </w:rPr>
            </w:pPr>
            <w:r>
              <w:rPr>
                <w:rFonts w:cstheme="minorHAnsi"/>
                <w:sz w:val="20"/>
                <w:szCs w:val="20"/>
              </w:rPr>
              <w:t>and scroll down until you see ‘Floppy’s Phonics Extra Practic</w:t>
            </w:r>
            <w:r w:rsidR="001213EF">
              <w:rPr>
                <w:rFonts w:cstheme="minorHAnsi"/>
                <w:sz w:val="20"/>
                <w:szCs w:val="20"/>
              </w:rPr>
              <w:t xml:space="preserve">e Zone.’  </w:t>
            </w:r>
            <w:r w:rsidR="00637DF6">
              <w:rPr>
                <w:rFonts w:cstheme="minorHAnsi"/>
                <w:sz w:val="20"/>
                <w:szCs w:val="20"/>
              </w:rPr>
              <w:t>We have now finished the phonics programme – look back over past activity sheets and focus on learning the spellings of some of the trickier sounds.</w:t>
            </w:r>
          </w:p>
          <w:p w:rsidR="004930C1" w:rsidRDefault="004930C1" w:rsidP="00637DF6">
            <w:pPr>
              <w:rPr>
                <w:rFonts w:cstheme="minorHAnsi"/>
                <w:sz w:val="20"/>
                <w:szCs w:val="20"/>
              </w:rPr>
            </w:pPr>
          </w:p>
          <w:p w:rsidR="00C623B1" w:rsidRPr="005D24C7" w:rsidRDefault="00C623B1" w:rsidP="00202940">
            <w:pPr>
              <w:rPr>
                <w:rFonts w:cstheme="minorHAnsi"/>
                <w:sz w:val="20"/>
                <w:szCs w:val="20"/>
              </w:rPr>
            </w:pPr>
          </w:p>
        </w:tc>
      </w:tr>
      <w:tr w:rsidR="00C623B1" w:rsidRPr="00844E95" w:rsidTr="003A66CB">
        <w:trPr>
          <w:trHeight w:val="1000"/>
        </w:trPr>
        <w:tc>
          <w:tcPr>
            <w:tcW w:w="1845" w:type="dxa"/>
            <w:shd w:val="clear" w:color="auto" w:fill="D9D9D9" w:themeFill="background1" w:themeFillShade="D9"/>
          </w:tcPr>
          <w:p w:rsidR="00C623B1" w:rsidRPr="00844E95" w:rsidRDefault="00C623B1" w:rsidP="004B02B5">
            <w:pPr>
              <w:jc w:val="center"/>
              <w:rPr>
                <w:rFonts w:cstheme="minorHAnsi"/>
                <w:b/>
                <w:sz w:val="24"/>
                <w:szCs w:val="20"/>
              </w:rPr>
            </w:pPr>
            <w:r>
              <w:rPr>
                <w:rFonts w:cstheme="minorHAnsi"/>
                <w:b/>
                <w:sz w:val="24"/>
                <w:szCs w:val="20"/>
              </w:rPr>
              <w:t>English – Reading</w:t>
            </w:r>
          </w:p>
        </w:tc>
        <w:tc>
          <w:tcPr>
            <w:tcW w:w="3112" w:type="dxa"/>
          </w:tcPr>
          <w:p w:rsidR="00C623B1" w:rsidRDefault="00C623B1" w:rsidP="004B02B5">
            <w:pPr>
              <w:rPr>
                <w:rFonts w:cstheme="minorHAnsi"/>
                <w:sz w:val="20"/>
                <w:szCs w:val="20"/>
              </w:rPr>
            </w:pPr>
            <w:r>
              <w:rPr>
                <w:rFonts w:cstheme="minorHAnsi"/>
                <w:sz w:val="20"/>
                <w:szCs w:val="20"/>
              </w:rPr>
              <w:t>To develop fluency in my reading</w:t>
            </w:r>
          </w:p>
          <w:p w:rsidR="00C623B1" w:rsidRPr="00EE6C11" w:rsidRDefault="00C623B1" w:rsidP="004B02B5">
            <w:pPr>
              <w:rPr>
                <w:rFonts w:cstheme="minorHAnsi"/>
                <w:sz w:val="20"/>
                <w:szCs w:val="20"/>
              </w:rPr>
            </w:pPr>
            <w:r>
              <w:rPr>
                <w:rFonts w:cstheme="minorHAnsi"/>
                <w:sz w:val="20"/>
                <w:szCs w:val="20"/>
              </w:rPr>
              <w:t>To answer questions about what I have read</w:t>
            </w:r>
          </w:p>
        </w:tc>
        <w:tc>
          <w:tcPr>
            <w:tcW w:w="3484" w:type="dxa"/>
          </w:tcPr>
          <w:p w:rsidR="00C623B1" w:rsidRDefault="00C623B1" w:rsidP="004B02B5">
            <w:pPr>
              <w:rPr>
                <w:rFonts w:cstheme="minorHAnsi"/>
                <w:sz w:val="20"/>
                <w:szCs w:val="20"/>
              </w:rPr>
            </w:pPr>
            <w:r>
              <w:rPr>
                <w:rFonts w:cstheme="minorHAnsi"/>
                <w:sz w:val="20"/>
                <w:szCs w:val="20"/>
              </w:rPr>
              <w:t xml:space="preserve">I will </w:t>
            </w:r>
            <w:r w:rsidR="003E21B4">
              <w:rPr>
                <w:rFonts w:cstheme="minorHAnsi"/>
                <w:sz w:val="20"/>
                <w:szCs w:val="20"/>
              </w:rPr>
              <w:t>be</w:t>
            </w:r>
            <w:r>
              <w:rPr>
                <w:rFonts w:cstheme="minorHAnsi"/>
                <w:sz w:val="20"/>
                <w:szCs w:val="20"/>
              </w:rPr>
              <w:t xml:space="preserve"> able to use phonics to read unfamiliar words</w:t>
            </w:r>
          </w:p>
          <w:p w:rsidR="00C623B1" w:rsidRPr="00EE6C11" w:rsidRDefault="00C623B1" w:rsidP="004B02B5">
            <w:pPr>
              <w:rPr>
                <w:rFonts w:cstheme="minorHAnsi"/>
                <w:sz w:val="20"/>
                <w:szCs w:val="20"/>
              </w:rPr>
            </w:pPr>
            <w:r>
              <w:rPr>
                <w:rFonts w:cstheme="minorHAnsi"/>
                <w:sz w:val="20"/>
                <w:szCs w:val="20"/>
              </w:rPr>
              <w:t>I will be able to answer questions about what I have read</w:t>
            </w:r>
          </w:p>
        </w:tc>
        <w:tc>
          <w:tcPr>
            <w:tcW w:w="5582" w:type="dxa"/>
          </w:tcPr>
          <w:p w:rsidR="00C623B1" w:rsidRDefault="00C623B1" w:rsidP="004B02B5">
            <w:pPr>
              <w:rPr>
                <w:rFonts w:cstheme="minorHAnsi"/>
                <w:sz w:val="20"/>
                <w:szCs w:val="20"/>
              </w:rPr>
            </w:pPr>
            <w:r>
              <w:rPr>
                <w:rFonts w:cstheme="minorHAnsi"/>
                <w:sz w:val="20"/>
                <w:szCs w:val="20"/>
              </w:rPr>
              <w:t>School/home reading book – talk about what you have read and answer questions</w:t>
            </w:r>
          </w:p>
          <w:p w:rsidR="00C623B1" w:rsidRDefault="00C623B1" w:rsidP="004B02B5">
            <w:pPr>
              <w:rPr>
                <w:rFonts w:cstheme="minorHAnsi"/>
                <w:sz w:val="20"/>
                <w:szCs w:val="20"/>
              </w:rPr>
            </w:pPr>
            <w:r>
              <w:rPr>
                <w:rFonts w:cstheme="minorHAnsi"/>
                <w:sz w:val="20"/>
                <w:szCs w:val="20"/>
              </w:rPr>
              <w:t>Choose a book at your level from our online library</w:t>
            </w:r>
          </w:p>
          <w:p w:rsidR="00C623B1" w:rsidRPr="00EE6C11" w:rsidRDefault="00FC633D" w:rsidP="004B02B5">
            <w:pPr>
              <w:rPr>
                <w:rFonts w:cstheme="minorHAnsi"/>
                <w:sz w:val="20"/>
                <w:szCs w:val="20"/>
              </w:rPr>
            </w:pPr>
            <w:hyperlink r:id="rId8" w:history="1">
              <w:r w:rsidR="00C623B1" w:rsidRPr="003875D8">
                <w:rPr>
                  <w:rStyle w:val="Hyperlink"/>
                  <w:rFonts w:cstheme="minorHAnsi"/>
                  <w:sz w:val="20"/>
                  <w:szCs w:val="20"/>
                </w:rPr>
                <w:t>https://www.oxfordowl.co.uk/</w:t>
              </w:r>
            </w:hyperlink>
            <w:r w:rsidR="00C623B1">
              <w:rPr>
                <w:rFonts w:cstheme="minorHAnsi"/>
                <w:sz w:val="20"/>
                <w:szCs w:val="20"/>
              </w:rPr>
              <w:t xml:space="preserve"> </w:t>
            </w:r>
          </w:p>
        </w:tc>
      </w:tr>
      <w:tr w:rsidR="00C623B1" w:rsidRPr="00844E95" w:rsidTr="003A66CB">
        <w:trPr>
          <w:trHeight w:val="510"/>
        </w:trPr>
        <w:tc>
          <w:tcPr>
            <w:tcW w:w="1845" w:type="dxa"/>
            <w:shd w:val="clear" w:color="auto" w:fill="D9D9D9" w:themeFill="background1" w:themeFillShade="D9"/>
          </w:tcPr>
          <w:p w:rsidR="00C623B1" w:rsidRPr="00844E95" w:rsidRDefault="00C623B1" w:rsidP="004B02B5">
            <w:pPr>
              <w:jc w:val="center"/>
              <w:rPr>
                <w:rFonts w:cstheme="minorHAnsi"/>
                <w:b/>
                <w:sz w:val="24"/>
                <w:szCs w:val="20"/>
              </w:rPr>
            </w:pPr>
            <w:r>
              <w:rPr>
                <w:rFonts w:cstheme="minorHAnsi"/>
                <w:b/>
                <w:sz w:val="24"/>
                <w:szCs w:val="20"/>
              </w:rPr>
              <w:t>English – Writing</w:t>
            </w:r>
          </w:p>
        </w:tc>
        <w:tc>
          <w:tcPr>
            <w:tcW w:w="3112" w:type="dxa"/>
          </w:tcPr>
          <w:p w:rsidR="00C623B1" w:rsidRPr="000765ED" w:rsidRDefault="00C25CDF" w:rsidP="003E21B4">
            <w:pPr>
              <w:rPr>
                <w:rFonts w:cstheme="minorHAnsi"/>
                <w:sz w:val="20"/>
                <w:szCs w:val="20"/>
              </w:rPr>
            </w:pPr>
            <w:r>
              <w:rPr>
                <w:rFonts w:cstheme="minorHAnsi"/>
                <w:sz w:val="20"/>
                <w:szCs w:val="20"/>
              </w:rPr>
              <w:t xml:space="preserve">To </w:t>
            </w:r>
            <w:r w:rsidR="00036C90">
              <w:rPr>
                <w:rFonts w:cstheme="minorHAnsi"/>
                <w:sz w:val="20"/>
                <w:szCs w:val="20"/>
              </w:rPr>
              <w:t>write a biography</w:t>
            </w:r>
          </w:p>
        </w:tc>
        <w:tc>
          <w:tcPr>
            <w:tcW w:w="3484" w:type="dxa"/>
          </w:tcPr>
          <w:p w:rsidR="00CF5538" w:rsidRPr="007329ED" w:rsidRDefault="00A20825" w:rsidP="003E21B4">
            <w:pPr>
              <w:rPr>
                <w:rFonts w:cstheme="minorHAnsi"/>
                <w:sz w:val="20"/>
                <w:szCs w:val="20"/>
              </w:rPr>
            </w:pPr>
            <w:r>
              <w:rPr>
                <w:rFonts w:cstheme="minorHAnsi"/>
                <w:sz w:val="20"/>
                <w:szCs w:val="20"/>
              </w:rPr>
              <w:t>I</w:t>
            </w:r>
            <w:r w:rsidR="00C25CDF">
              <w:rPr>
                <w:rFonts w:cstheme="minorHAnsi"/>
                <w:sz w:val="20"/>
                <w:szCs w:val="20"/>
              </w:rPr>
              <w:t xml:space="preserve"> will be able to </w:t>
            </w:r>
            <w:r w:rsidR="003E21B4">
              <w:rPr>
                <w:rFonts w:cstheme="minorHAnsi"/>
                <w:sz w:val="20"/>
                <w:szCs w:val="20"/>
              </w:rPr>
              <w:t>write my</w:t>
            </w:r>
            <w:r w:rsidR="00036C90">
              <w:rPr>
                <w:rFonts w:cstheme="minorHAnsi"/>
                <w:sz w:val="20"/>
                <w:szCs w:val="20"/>
              </w:rPr>
              <w:t xml:space="preserve"> own biography about Mickey Mouse</w:t>
            </w:r>
          </w:p>
        </w:tc>
        <w:tc>
          <w:tcPr>
            <w:tcW w:w="5582" w:type="dxa"/>
          </w:tcPr>
          <w:p w:rsidR="003E21B4" w:rsidRPr="00036C90" w:rsidRDefault="00036C90" w:rsidP="00036C90">
            <w:pPr>
              <w:rPr>
                <w:rFonts w:cstheme="minorHAnsi"/>
                <w:sz w:val="20"/>
                <w:szCs w:val="20"/>
              </w:rPr>
            </w:pPr>
            <w:r>
              <w:rPr>
                <w:rFonts w:cstheme="minorHAnsi"/>
                <w:sz w:val="20"/>
                <w:szCs w:val="20"/>
              </w:rPr>
              <w:t>Use the internet to find information about Mickey Mouse.  Can you write factual sentences about him?  For example, what does he usually wear?  When did he first appear?  Who are his friends?</w:t>
            </w:r>
          </w:p>
        </w:tc>
      </w:tr>
      <w:tr w:rsidR="00C623B1" w:rsidRPr="00844E95" w:rsidTr="003A66CB">
        <w:trPr>
          <w:trHeight w:val="702"/>
        </w:trPr>
        <w:tc>
          <w:tcPr>
            <w:tcW w:w="1845" w:type="dxa"/>
            <w:shd w:val="clear" w:color="auto" w:fill="D9D9D9" w:themeFill="background1" w:themeFillShade="D9"/>
          </w:tcPr>
          <w:p w:rsidR="00C623B1" w:rsidRPr="00844E95" w:rsidRDefault="00C623B1" w:rsidP="004B02B5">
            <w:pPr>
              <w:jc w:val="center"/>
              <w:rPr>
                <w:rFonts w:cstheme="minorHAnsi"/>
                <w:b/>
                <w:sz w:val="24"/>
                <w:szCs w:val="20"/>
              </w:rPr>
            </w:pPr>
            <w:r>
              <w:rPr>
                <w:rFonts w:cstheme="minorHAnsi"/>
                <w:b/>
                <w:sz w:val="24"/>
                <w:szCs w:val="20"/>
              </w:rPr>
              <w:t>Maths</w:t>
            </w:r>
          </w:p>
        </w:tc>
        <w:tc>
          <w:tcPr>
            <w:tcW w:w="3112" w:type="dxa"/>
          </w:tcPr>
          <w:p w:rsidR="00657142" w:rsidRDefault="00733189" w:rsidP="00C25CDF">
            <w:pPr>
              <w:rPr>
                <w:rFonts w:cstheme="minorHAnsi"/>
                <w:sz w:val="20"/>
                <w:szCs w:val="20"/>
              </w:rPr>
            </w:pPr>
            <w:r>
              <w:rPr>
                <w:rFonts w:cstheme="minorHAnsi"/>
                <w:sz w:val="20"/>
                <w:szCs w:val="20"/>
              </w:rPr>
              <w:t xml:space="preserve">To </w:t>
            </w:r>
            <w:r w:rsidR="00036C90">
              <w:rPr>
                <w:rFonts w:cstheme="minorHAnsi"/>
                <w:sz w:val="20"/>
                <w:szCs w:val="20"/>
              </w:rPr>
              <w:t>revise money</w:t>
            </w:r>
          </w:p>
          <w:p w:rsidR="004F420B" w:rsidRPr="00C02E7A" w:rsidRDefault="004F420B" w:rsidP="00C25CDF">
            <w:pPr>
              <w:rPr>
                <w:rFonts w:cstheme="minorHAnsi"/>
                <w:sz w:val="20"/>
                <w:szCs w:val="20"/>
              </w:rPr>
            </w:pPr>
          </w:p>
        </w:tc>
        <w:tc>
          <w:tcPr>
            <w:tcW w:w="3484" w:type="dxa"/>
          </w:tcPr>
          <w:p w:rsidR="00657142" w:rsidRDefault="00C25CDF" w:rsidP="000D0155">
            <w:pPr>
              <w:rPr>
                <w:rFonts w:cstheme="minorHAnsi"/>
                <w:sz w:val="20"/>
                <w:szCs w:val="20"/>
              </w:rPr>
            </w:pPr>
            <w:r>
              <w:rPr>
                <w:rFonts w:cstheme="minorHAnsi"/>
                <w:sz w:val="20"/>
                <w:szCs w:val="20"/>
              </w:rPr>
              <w:t>I will be able to revise m</w:t>
            </w:r>
            <w:r w:rsidR="00036C90">
              <w:rPr>
                <w:rFonts w:cstheme="minorHAnsi"/>
                <w:sz w:val="20"/>
                <w:szCs w:val="20"/>
              </w:rPr>
              <w:t>y prior learning about money</w:t>
            </w:r>
          </w:p>
          <w:p w:rsidR="004F420B" w:rsidRPr="00844E95" w:rsidRDefault="004F420B" w:rsidP="000D0155">
            <w:pPr>
              <w:rPr>
                <w:rFonts w:cstheme="minorHAnsi"/>
                <w:sz w:val="20"/>
                <w:szCs w:val="20"/>
              </w:rPr>
            </w:pPr>
          </w:p>
        </w:tc>
        <w:tc>
          <w:tcPr>
            <w:tcW w:w="5582" w:type="dxa"/>
          </w:tcPr>
          <w:p w:rsidR="00163FA0" w:rsidRDefault="00036C90" w:rsidP="00C25CDF">
            <w:pPr>
              <w:rPr>
                <w:rFonts w:cstheme="minorHAnsi"/>
                <w:sz w:val="20"/>
                <w:szCs w:val="20"/>
              </w:rPr>
            </w:pPr>
            <w:hyperlink r:id="rId9" w:history="1">
              <w:r w:rsidRPr="00531CFF">
                <w:rPr>
                  <w:rStyle w:val="Hyperlink"/>
                  <w:rFonts w:cstheme="minorHAnsi"/>
                  <w:sz w:val="20"/>
                  <w:szCs w:val="20"/>
                </w:rPr>
                <w:t>https://classroom.thenational.academy/lessons/revisiting-the-value-of-coins-comparing-value-74rkcr</w:t>
              </w:r>
            </w:hyperlink>
          </w:p>
          <w:p w:rsidR="00036C90" w:rsidRDefault="00036C90" w:rsidP="00C25CDF">
            <w:pPr>
              <w:rPr>
                <w:rFonts w:cstheme="minorHAnsi"/>
                <w:sz w:val="20"/>
                <w:szCs w:val="20"/>
              </w:rPr>
            </w:pPr>
          </w:p>
          <w:p w:rsidR="00163FA0" w:rsidRPr="000D0155" w:rsidRDefault="00163FA0" w:rsidP="00036C90">
            <w:pPr>
              <w:rPr>
                <w:rFonts w:cstheme="minorHAnsi"/>
                <w:sz w:val="20"/>
                <w:szCs w:val="20"/>
              </w:rPr>
            </w:pPr>
          </w:p>
        </w:tc>
      </w:tr>
      <w:tr w:rsidR="00C623B1" w:rsidRPr="00844E95" w:rsidTr="003A66CB">
        <w:trPr>
          <w:trHeight w:val="796"/>
        </w:trPr>
        <w:tc>
          <w:tcPr>
            <w:tcW w:w="1845" w:type="dxa"/>
            <w:shd w:val="clear" w:color="auto" w:fill="D9D9D9" w:themeFill="background1" w:themeFillShade="D9"/>
          </w:tcPr>
          <w:p w:rsidR="00C623B1" w:rsidRPr="00844E95" w:rsidRDefault="00C623B1" w:rsidP="004B02B5">
            <w:pPr>
              <w:jc w:val="center"/>
              <w:rPr>
                <w:rFonts w:cstheme="minorHAnsi"/>
                <w:b/>
                <w:sz w:val="24"/>
                <w:szCs w:val="20"/>
              </w:rPr>
            </w:pPr>
            <w:r>
              <w:rPr>
                <w:rFonts w:cstheme="minorHAnsi"/>
                <w:b/>
                <w:sz w:val="24"/>
                <w:szCs w:val="20"/>
              </w:rPr>
              <w:t>Science</w:t>
            </w:r>
          </w:p>
        </w:tc>
        <w:tc>
          <w:tcPr>
            <w:tcW w:w="3112" w:type="dxa"/>
          </w:tcPr>
          <w:p w:rsidR="005F6AE8" w:rsidRPr="00844E95" w:rsidRDefault="00F2791A" w:rsidP="00036C90">
            <w:pPr>
              <w:rPr>
                <w:rFonts w:cstheme="minorHAnsi"/>
                <w:sz w:val="20"/>
                <w:szCs w:val="20"/>
              </w:rPr>
            </w:pPr>
            <w:r>
              <w:rPr>
                <w:rFonts w:cstheme="minorHAnsi"/>
                <w:sz w:val="20"/>
                <w:szCs w:val="20"/>
              </w:rPr>
              <w:t xml:space="preserve">To find out </w:t>
            </w:r>
            <w:r w:rsidR="00B264B6">
              <w:rPr>
                <w:rFonts w:cstheme="minorHAnsi"/>
                <w:sz w:val="20"/>
                <w:szCs w:val="20"/>
              </w:rPr>
              <w:t xml:space="preserve">how </w:t>
            </w:r>
            <w:r w:rsidR="00036C90">
              <w:rPr>
                <w:rFonts w:cstheme="minorHAnsi"/>
                <w:sz w:val="20"/>
                <w:szCs w:val="20"/>
              </w:rPr>
              <w:t>my sunflower has changed</w:t>
            </w:r>
          </w:p>
        </w:tc>
        <w:tc>
          <w:tcPr>
            <w:tcW w:w="3484" w:type="dxa"/>
          </w:tcPr>
          <w:p w:rsidR="005F6AE8" w:rsidRPr="00844E95" w:rsidRDefault="00B264B6" w:rsidP="00036C90">
            <w:pPr>
              <w:pStyle w:val="NormalWeb"/>
              <w:shd w:val="clear" w:color="auto" w:fill="FFFFFF"/>
              <w:spacing w:before="0" w:beforeAutospacing="0" w:after="210" w:afterAutospacing="0"/>
              <w:rPr>
                <w:rFonts w:asciiTheme="minorHAnsi" w:hAnsiTheme="minorHAnsi"/>
                <w:sz w:val="20"/>
                <w:szCs w:val="20"/>
              </w:rPr>
            </w:pPr>
            <w:r>
              <w:rPr>
                <w:rFonts w:asciiTheme="minorHAnsi" w:hAnsiTheme="minorHAnsi"/>
                <w:sz w:val="20"/>
                <w:szCs w:val="20"/>
              </w:rPr>
              <w:t xml:space="preserve">I will be able to </w:t>
            </w:r>
            <w:r w:rsidR="00036C90">
              <w:rPr>
                <w:rFonts w:asciiTheme="minorHAnsi" w:hAnsiTheme="minorHAnsi"/>
                <w:sz w:val="20"/>
                <w:szCs w:val="20"/>
              </w:rPr>
              <w:t>describe how my sunflower has changed</w:t>
            </w:r>
          </w:p>
        </w:tc>
        <w:tc>
          <w:tcPr>
            <w:tcW w:w="5582" w:type="dxa"/>
          </w:tcPr>
          <w:p w:rsidR="00036C90" w:rsidRDefault="00036C90" w:rsidP="00036C90">
            <w:pPr>
              <w:rPr>
                <w:rFonts w:cstheme="minorHAnsi"/>
                <w:sz w:val="20"/>
                <w:szCs w:val="20"/>
              </w:rPr>
            </w:pPr>
            <w:r>
              <w:rPr>
                <w:rFonts w:cstheme="minorHAnsi"/>
                <w:sz w:val="20"/>
                <w:szCs w:val="20"/>
              </w:rPr>
              <w:t>Watch the bean plant lesson but use it to compare how your sunflower has grown.</w:t>
            </w:r>
          </w:p>
          <w:p w:rsidR="00B264B6" w:rsidRDefault="00036C90" w:rsidP="00036C90">
            <w:pPr>
              <w:rPr>
                <w:rFonts w:cstheme="minorHAnsi"/>
                <w:sz w:val="20"/>
                <w:szCs w:val="20"/>
              </w:rPr>
            </w:pPr>
            <w:hyperlink r:id="rId10" w:history="1">
              <w:r w:rsidRPr="00531CFF">
                <w:rPr>
                  <w:rStyle w:val="Hyperlink"/>
                  <w:rFonts w:cstheme="minorHAnsi"/>
                  <w:sz w:val="20"/>
                  <w:szCs w:val="20"/>
                </w:rPr>
                <w:t>https://classroom.thenational.academy/lessons/what-changes-have-occurred-to-my-bean-plant-60uk4t</w:t>
              </w:r>
            </w:hyperlink>
          </w:p>
          <w:p w:rsidR="00036C90" w:rsidRPr="00555AFE" w:rsidRDefault="00036C90" w:rsidP="00036C90">
            <w:pPr>
              <w:rPr>
                <w:rFonts w:cstheme="minorHAnsi"/>
                <w:sz w:val="20"/>
                <w:szCs w:val="20"/>
              </w:rPr>
            </w:pPr>
          </w:p>
        </w:tc>
      </w:tr>
      <w:tr w:rsidR="00C623B1" w:rsidRPr="00844E95" w:rsidTr="003A66CB">
        <w:trPr>
          <w:trHeight w:val="570"/>
        </w:trPr>
        <w:tc>
          <w:tcPr>
            <w:tcW w:w="1845" w:type="dxa"/>
            <w:shd w:val="clear" w:color="auto" w:fill="D9D9D9" w:themeFill="background1" w:themeFillShade="D9"/>
          </w:tcPr>
          <w:p w:rsidR="00C623B1" w:rsidRPr="00844E95" w:rsidRDefault="00C623B1" w:rsidP="004B02B5">
            <w:pPr>
              <w:jc w:val="center"/>
              <w:rPr>
                <w:rFonts w:cstheme="minorHAnsi"/>
                <w:b/>
                <w:sz w:val="24"/>
                <w:szCs w:val="20"/>
              </w:rPr>
            </w:pPr>
            <w:r>
              <w:rPr>
                <w:rFonts w:cstheme="minorHAnsi"/>
                <w:b/>
                <w:sz w:val="24"/>
                <w:szCs w:val="20"/>
              </w:rPr>
              <w:t>PSHE</w:t>
            </w:r>
          </w:p>
        </w:tc>
        <w:tc>
          <w:tcPr>
            <w:tcW w:w="3112" w:type="dxa"/>
          </w:tcPr>
          <w:p w:rsidR="00C623B1" w:rsidRPr="00844E95" w:rsidRDefault="001020DC" w:rsidP="005D4789">
            <w:pPr>
              <w:rPr>
                <w:rFonts w:cstheme="minorHAnsi"/>
                <w:sz w:val="20"/>
                <w:szCs w:val="20"/>
              </w:rPr>
            </w:pPr>
            <w:r>
              <w:rPr>
                <w:rFonts w:cstheme="minorHAnsi"/>
                <w:sz w:val="20"/>
                <w:szCs w:val="20"/>
              </w:rPr>
              <w:t xml:space="preserve">To </w:t>
            </w:r>
            <w:r w:rsidR="006A5EA3">
              <w:rPr>
                <w:rFonts w:cstheme="minorHAnsi"/>
                <w:sz w:val="20"/>
                <w:szCs w:val="20"/>
              </w:rPr>
              <w:t xml:space="preserve">understand </w:t>
            </w:r>
            <w:r w:rsidR="005D4789">
              <w:rPr>
                <w:rFonts w:cstheme="minorHAnsi"/>
                <w:sz w:val="20"/>
                <w:szCs w:val="20"/>
              </w:rPr>
              <w:t>different emotions</w:t>
            </w:r>
          </w:p>
        </w:tc>
        <w:tc>
          <w:tcPr>
            <w:tcW w:w="3484" w:type="dxa"/>
          </w:tcPr>
          <w:p w:rsidR="00C623B1" w:rsidRPr="00844E95" w:rsidRDefault="00923223" w:rsidP="00F333FC">
            <w:pPr>
              <w:rPr>
                <w:rFonts w:cstheme="minorHAnsi"/>
                <w:sz w:val="20"/>
                <w:szCs w:val="20"/>
              </w:rPr>
            </w:pPr>
            <w:r>
              <w:rPr>
                <w:rFonts w:cstheme="minorHAnsi"/>
                <w:sz w:val="20"/>
                <w:szCs w:val="20"/>
              </w:rPr>
              <w:t xml:space="preserve">I will understand </w:t>
            </w:r>
            <w:r w:rsidR="00F333FC">
              <w:rPr>
                <w:rFonts w:cstheme="minorHAnsi"/>
                <w:sz w:val="20"/>
                <w:szCs w:val="20"/>
              </w:rPr>
              <w:t>anger</w:t>
            </w:r>
          </w:p>
        </w:tc>
        <w:tc>
          <w:tcPr>
            <w:tcW w:w="5582" w:type="dxa"/>
          </w:tcPr>
          <w:p w:rsidR="005D4789" w:rsidRDefault="00F333FC" w:rsidP="00F333FC">
            <w:pPr>
              <w:rPr>
                <w:rFonts w:cstheme="minorHAnsi"/>
                <w:sz w:val="20"/>
                <w:szCs w:val="20"/>
              </w:rPr>
            </w:pPr>
            <w:hyperlink r:id="rId11" w:history="1">
              <w:r w:rsidRPr="00531CFF">
                <w:rPr>
                  <w:rStyle w:val="Hyperlink"/>
                  <w:rFonts w:cstheme="minorHAnsi"/>
                  <w:sz w:val="20"/>
                  <w:szCs w:val="20"/>
                </w:rPr>
                <w:t>https://classroom.thenational.academy/lessons/cool-down-corner-6hjkae</w:t>
              </w:r>
            </w:hyperlink>
          </w:p>
          <w:p w:rsidR="00F333FC" w:rsidRPr="00844E95" w:rsidRDefault="00F333FC" w:rsidP="00F333FC">
            <w:pPr>
              <w:rPr>
                <w:rFonts w:cstheme="minorHAnsi"/>
                <w:sz w:val="20"/>
                <w:szCs w:val="20"/>
              </w:rPr>
            </w:pPr>
          </w:p>
        </w:tc>
      </w:tr>
      <w:tr w:rsidR="008D1621" w:rsidRPr="00844E95" w:rsidTr="003A66CB">
        <w:trPr>
          <w:trHeight w:val="564"/>
        </w:trPr>
        <w:tc>
          <w:tcPr>
            <w:tcW w:w="1845" w:type="dxa"/>
            <w:shd w:val="clear" w:color="auto" w:fill="D9D9D9" w:themeFill="background1" w:themeFillShade="D9"/>
          </w:tcPr>
          <w:p w:rsidR="008D1621" w:rsidRDefault="008D1621" w:rsidP="008D1621">
            <w:pPr>
              <w:jc w:val="center"/>
              <w:rPr>
                <w:rFonts w:cstheme="minorHAnsi"/>
                <w:b/>
                <w:sz w:val="24"/>
                <w:szCs w:val="20"/>
              </w:rPr>
            </w:pPr>
            <w:r>
              <w:rPr>
                <w:rFonts w:cstheme="minorHAnsi"/>
                <w:b/>
                <w:sz w:val="24"/>
                <w:szCs w:val="20"/>
              </w:rPr>
              <w:t>RE</w:t>
            </w:r>
          </w:p>
        </w:tc>
        <w:tc>
          <w:tcPr>
            <w:tcW w:w="3112" w:type="dxa"/>
          </w:tcPr>
          <w:p w:rsidR="008D1621" w:rsidRPr="006D297F" w:rsidRDefault="008D1621" w:rsidP="008D1621">
            <w:pPr>
              <w:rPr>
                <w:rFonts w:cstheme="minorHAnsi"/>
                <w:sz w:val="20"/>
                <w:szCs w:val="20"/>
                <w:highlight w:val="yellow"/>
              </w:rPr>
            </w:pPr>
            <w:r w:rsidRPr="004930C1">
              <w:rPr>
                <w:rFonts w:cstheme="minorHAnsi"/>
                <w:sz w:val="20"/>
                <w:szCs w:val="20"/>
              </w:rPr>
              <w:t>To learn about a Bible story</w:t>
            </w:r>
          </w:p>
        </w:tc>
        <w:tc>
          <w:tcPr>
            <w:tcW w:w="3484" w:type="dxa"/>
          </w:tcPr>
          <w:p w:rsidR="008D1621" w:rsidRPr="004C35B5" w:rsidRDefault="00304CD0" w:rsidP="00BE214B">
            <w:pPr>
              <w:rPr>
                <w:rFonts w:cstheme="minorHAnsi"/>
                <w:sz w:val="20"/>
                <w:szCs w:val="20"/>
              </w:rPr>
            </w:pPr>
            <w:r>
              <w:rPr>
                <w:rFonts w:cstheme="minorHAnsi"/>
                <w:sz w:val="20"/>
                <w:szCs w:val="20"/>
              </w:rPr>
              <w:t>To learn about the story of Moses</w:t>
            </w:r>
          </w:p>
        </w:tc>
        <w:tc>
          <w:tcPr>
            <w:tcW w:w="5582" w:type="dxa"/>
          </w:tcPr>
          <w:p w:rsidR="008D1621" w:rsidRDefault="00FC633D" w:rsidP="008D1621">
            <w:pPr>
              <w:rPr>
                <w:rFonts w:cstheme="minorHAnsi"/>
                <w:sz w:val="20"/>
                <w:szCs w:val="20"/>
              </w:rPr>
            </w:pPr>
            <w:hyperlink r:id="rId12" w:history="1">
              <w:r w:rsidR="00304CD0" w:rsidRPr="00B97884">
                <w:rPr>
                  <w:rStyle w:val="Hyperlink"/>
                  <w:rFonts w:cstheme="minorHAnsi"/>
                  <w:sz w:val="20"/>
                  <w:szCs w:val="20"/>
                </w:rPr>
                <w:t>https://www.youtube.com/watch?v=65KgsHvFKd4</w:t>
              </w:r>
            </w:hyperlink>
          </w:p>
          <w:p w:rsidR="00304CD0" w:rsidRPr="006D297F" w:rsidRDefault="00304CD0" w:rsidP="008D1621">
            <w:pPr>
              <w:rPr>
                <w:rFonts w:cstheme="minorHAnsi"/>
                <w:sz w:val="20"/>
                <w:szCs w:val="20"/>
                <w:highlight w:val="yellow"/>
              </w:rPr>
            </w:pPr>
          </w:p>
        </w:tc>
      </w:tr>
      <w:tr w:rsidR="008D1621" w:rsidRPr="00844E95" w:rsidTr="00587FC9">
        <w:trPr>
          <w:trHeight w:val="816"/>
        </w:trPr>
        <w:tc>
          <w:tcPr>
            <w:tcW w:w="1845" w:type="dxa"/>
            <w:shd w:val="clear" w:color="auto" w:fill="D9D9D9" w:themeFill="background1" w:themeFillShade="D9"/>
          </w:tcPr>
          <w:p w:rsidR="008D1621" w:rsidRPr="00844E95" w:rsidRDefault="008D1621" w:rsidP="008D1621">
            <w:pPr>
              <w:jc w:val="center"/>
              <w:rPr>
                <w:rFonts w:cstheme="minorHAnsi"/>
                <w:b/>
                <w:sz w:val="24"/>
                <w:szCs w:val="20"/>
              </w:rPr>
            </w:pPr>
            <w:r>
              <w:br w:type="page"/>
            </w:r>
            <w:r>
              <w:rPr>
                <w:rFonts w:cstheme="minorHAnsi"/>
                <w:b/>
                <w:sz w:val="24"/>
                <w:szCs w:val="20"/>
              </w:rPr>
              <w:t>PE</w:t>
            </w:r>
          </w:p>
        </w:tc>
        <w:tc>
          <w:tcPr>
            <w:tcW w:w="3112" w:type="dxa"/>
          </w:tcPr>
          <w:p w:rsidR="008D1621" w:rsidRPr="00844E95" w:rsidRDefault="008D1621" w:rsidP="008D1621">
            <w:pPr>
              <w:rPr>
                <w:rFonts w:cstheme="minorHAnsi"/>
                <w:sz w:val="20"/>
                <w:szCs w:val="20"/>
              </w:rPr>
            </w:pPr>
            <w:r>
              <w:rPr>
                <w:rFonts w:cstheme="minorHAnsi"/>
                <w:sz w:val="20"/>
                <w:szCs w:val="20"/>
              </w:rPr>
              <w:t>To learn a new dance routine</w:t>
            </w:r>
          </w:p>
        </w:tc>
        <w:tc>
          <w:tcPr>
            <w:tcW w:w="3484" w:type="dxa"/>
          </w:tcPr>
          <w:p w:rsidR="008D1621" w:rsidRPr="00844E95" w:rsidRDefault="008D1621" w:rsidP="008D1621">
            <w:pPr>
              <w:rPr>
                <w:rFonts w:cstheme="minorHAnsi"/>
                <w:sz w:val="20"/>
                <w:szCs w:val="20"/>
              </w:rPr>
            </w:pPr>
            <w:r>
              <w:rPr>
                <w:rFonts w:cstheme="minorHAnsi"/>
                <w:sz w:val="20"/>
                <w:szCs w:val="20"/>
              </w:rPr>
              <w:t xml:space="preserve">I can follow a simple dance sequence </w:t>
            </w:r>
          </w:p>
        </w:tc>
        <w:tc>
          <w:tcPr>
            <w:tcW w:w="5582" w:type="dxa"/>
          </w:tcPr>
          <w:p w:rsidR="008D1621" w:rsidRDefault="008D1621" w:rsidP="008D1621">
            <w:pPr>
              <w:rPr>
                <w:rFonts w:cstheme="minorHAnsi"/>
                <w:sz w:val="20"/>
                <w:szCs w:val="20"/>
              </w:rPr>
            </w:pPr>
            <w:r>
              <w:rPr>
                <w:rFonts w:cstheme="minorHAnsi"/>
                <w:sz w:val="20"/>
                <w:szCs w:val="20"/>
              </w:rPr>
              <w:t xml:space="preserve">Follow the dance; can you think of some of your own dance moves? Can you add them to the routine? </w:t>
            </w:r>
          </w:p>
          <w:p w:rsidR="008D1621" w:rsidRPr="00844E95" w:rsidRDefault="00FC633D" w:rsidP="008D1621">
            <w:pPr>
              <w:rPr>
                <w:rFonts w:cstheme="minorHAnsi"/>
                <w:sz w:val="20"/>
                <w:szCs w:val="20"/>
              </w:rPr>
            </w:pPr>
            <w:hyperlink r:id="rId13" w:history="1">
              <w:r w:rsidR="008D1621" w:rsidRPr="000A06C1">
                <w:rPr>
                  <w:rStyle w:val="Hyperlink"/>
                  <w:rFonts w:cstheme="minorHAnsi"/>
                  <w:sz w:val="20"/>
                  <w:szCs w:val="20"/>
                </w:rPr>
                <w:t>https://www.youtube.com/watch?v=HkwTDyR84Ao</w:t>
              </w:r>
            </w:hyperlink>
            <w:r w:rsidR="008D1621">
              <w:rPr>
                <w:rFonts w:cstheme="minorHAnsi"/>
                <w:sz w:val="20"/>
                <w:szCs w:val="20"/>
              </w:rPr>
              <w:t xml:space="preserve"> </w:t>
            </w:r>
          </w:p>
        </w:tc>
      </w:tr>
      <w:tr w:rsidR="008D1621" w:rsidRPr="00844E95" w:rsidTr="00587FC9">
        <w:trPr>
          <w:trHeight w:val="1012"/>
        </w:trPr>
        <w:tc>
          <w:tcPr>
            <w:tcW w:w="1845" w:type="dxa"/>
            <w:shd w:val="clear" w:color="auto" w:fill="D9D9D9" w:themeFill="background1" w:themeFillShade="D9"/>
          </w:tcPr>
          <w:p w:rsidR="008D1621" w:rsidRDefault="008D1621" w:rsidP="008D1621">
            <w:pPr>
              <w:jc w:val="center"/>
              <w:rPr>
                <w:rFonts w:cstheme="minorHAnsi"/>
                <w:b/>
                <w:sz w:val="24"/>
                <w:szCs w:val="20"/>
              </w:rPr>
            </w:pPr>
            <w:r>
              <w:rPr>
                <w:rFonts w:cstheme="minorHAnsi"/>
                <w:b/>
                <w:sz w:val="24"/>
                <w:szCs w:val="20"/>
              </w:rPr>
              <w:t>Music</w:t>
            </w:r>
          </w:p>
        </w:tc>
        <w:tc>
          <w:tcPr>
            <w:tcW w:w="3112" w:type="dxa"/>
          </w:tcPr>
          <w:p w:rsidR="008D1621" w:rsidRPr="00DE7464" w:rsidRDefault="00A50B2C" w:rsidP="00E751D0">
            <w:pPr>
              <w:rPr>
                <w:rFonts w:asciiTheme="majorHAnsi" w:hAnsiTheme="majorHAnsi" w:cstheme="majorHAnsi"/>
                <w:sz w:val="20"/>
                <w:szCs w:val="20"/>
                <w:highlight w:val="yellow"/>
              </w:rPr>
            </w:pPr>
            <w:r>
              <w:rPr>
                <w:rFonts w:asciiTheme="majorHAnsi" w:hAnsiTheme="majorHAnsi" w:cstheme="majorHAnsi"/>
                <w:sz w:val="20"/>
                <w:szCs w:val="20"/>
              </w:rPr>
              <w:t>To learn about pulse in music</w:t>
            </w:r>
          </w:p>
        </w:tc>
        <w:tc>
          <w:tcPr>
            <w:tcW w:w="3484" w:type="dxa"/>
          </w:tcPr>
          <w:p w:rsidR="008D1621" w:rsidRPr="00C374CE" w:rsidRDefault="00905EB5" w:rsidP="00E751D0">
            <w:pPr>
              <w:rPr>
                <w:rFonts w:cstheme="minorHAnsi"/>
                <w:sz w:val="20"/>
                <w:szCs w:val="20"/>
                <w:highlight w:val="yellow"/>
              </w:rPr>
            </w:pPr>
            <w:r>
              <w:rPr>
                <w:rFonts w:cstheme="minorHAnsi"/>
                <w:sz w:val="20"/>
                <w:szCs w:val="20"/>
              </w:rPr>
              <w:t>I will</w:t>
            </w:r>
            <w:r w:rsidR="00A50B2C">
              <w:rPr>
                <w:rFonts w:cstheme="minorHAnsi"/>
                <w:sz w:val="20"/>
                <w:szCs w:val="20"/>
              </w:rPr>
              <w:t xml:space="preserve"> be able to understand pulse</w:t>
            </w:r>
            <w:r w:rsidR="00F70E14">
              <w:rPr>
                <w:rFonts w:cstheme="minorHAnsi"/>
                <w:sz w:val="20"/>
                <w:szCs w:val="20"/>
              </w:rPr>
              <w:t xml:space="preserve"> in music</w:t>
            </w:r>
          </w:p>
        </w:tc>
        <w:tc>
          <w:tcPr>
            <w:tcW w:w="5582" w:type="dxa"/>
          </w:tcPr>
          <w:p w:rsidR="00F70E14" w:rsidRDefault="00A50B2C" w:rsidP="00A50B2C">
            <w:pPr>
              <w:rPr>
                <w:rFonts w:cstheme="minorHAnsi"/>
                <w:sz w:val="20"/>
                <w:szCs w:val="20"/>
              </w:rPr>
            </w:pPr>
            <w:hyperlink r:id="rId14" w:history="1">
              <w:r w:rsidRPr="00531CFF">
                <w:rPr>
                  <w:rStyle w:val="Hyperlink"/>
                  <w:rFonts w:cstheme="minorHAnsi"/>
                  <w:sz w:val="20"/>
                  <w:szCs w:val="20"/>
                </w:rPr>
                <w:t>https://classroom.thenational.academy/lessons/finding-the-pulse-in-a-song-68r3ed</w:t>
              </w:r>
            </w:hyperlink>
          </w:p>
          <w:p w:rsidR="00A50B2C" w:rsidRPr="00DE7464" w:rsidRDefault="00A50B2C" w:rsidP="00A50B2C">
            <w:pPr>
              <w:rPr>
                <w:rFonts w:cstheme="minorHAnsi"/>
                <w:sz w:val="20"/>
                <w:szCs w:val="20"/>
                <w:highlight w:val="yellow"/>
              </w:rPr>
            </w:pPr>
          </w:p>
        </w:tc>
      </w:tr>
      <w:tr w:rsidR="008D1621" w:rsidRPr="00844E95" w:rsidTr="00587FC9">
        <w:trPr>
          <w:trHeight w:val="1012"/>
        </w:trPr>
        <w:tc>
          <w:tcPr>
            <w:tcW w:w="1845" w:type="dxa"/>
            <w:shd w:val="clear" w:color="auto" w:fill="D9D9D9" w:themeFill="background1" w:themeFillShade="D9"/>
          </w:tcPr>
          <w:p w:rsidR="008D1621" w:rsidRDefault="002248CA" w:rsidP="00905EB5">
            <w:pPr>
              <w:jc w:val="center"/>
              <w:rPr>
                <w:rFonts w:cstheme="minorHAnsi"/>
                <w:b/>
                <w:sz w:val="24"/>
                <w:szCs w:val="20"/>
              </w:rPr>
            </w:pPr>
            <w:r>
              <w:rPr>
                <w:rFonts w:cstheme="minorHAnsi"/>
                <w:b/>
                <w:sz w:val="24"/>
                <w:szCs w:val="20"/>
              </w:rPr>
              <w:lastRenderedPageBreak/>
              <w:t>Geography</w:t>
            </w:r>
          </w:p>
        </w:tc>
        <w:tc>
          <w:tcPr>
            <w:tcW w:w="3112" w:type="dxa"/>
          </w:tcPr>
          <w:p w:rsidR="008D1621" w:rsidRPr="00C374CE" w:rsidRDefault="00F70E14" w:rsidP="002248CA">
            <w:pPr>
              <w:rPr>
                <w:rFonts w:asciiTheme="majorHAnsi" w:hAnsiTheme="majorHAnsi" w:cstheme="majorHAnsi"/>
                <w:sz w:val="20"/>
                <w:szCs w:val="20"/>
              </w:rPr>
            </w:pPr>
            <w:r>
              <w:rPr>
                <w:rFonts w:asciiTheme="majorHAnsi" w:hAnsiTheme="majorHAnsi" w:cstheme="majorHAnsi"/>
                <w:sz w:val="20"/>
                <w:szCs w:val="20"/>
              </w:rPr>
              <w:t xml:space="preserve">To </w:t>
            </w:r>
            <w:r w:rsidR="002248CA">
              <w:rPr>
                <w:rFonts w:asciiTheme="majorHAnsi" w:hAnsiTheme="majorHAnsi" w:cstheme="majorHAnsi"/>
                <w:sz w:val="20"/>
                <w:szCs w:val="20"/>
              </w:rPr>
              <w:t>locate settings of Disney films</w:t>
            </w:r>
          </w:p>
        </w:tc>
        <w:tc>
          <w:tcPr>
            <w:tcW w:w="3484" w:type="dxa"/>
          </w:tcPr>
          <w:p w:rsidR="008D1621" w:rsidRDefault="00F70E14" w:rsidP="002248CA">
            <w:pPr>
              <w:rPr>
                <w:rFonts w:cstheme="minorHAnsi"/>
                <w:sz w:val="20"/>
                <w:szCs w:val="20"/>
              </w:rPr>
            </w:pPr>
            <w:r>
              <w:rPr>
                <w:rFonts w:cstheme="minorHAnsi"/>
                <w:sz w:val="20"/>
                <w:szCs w:val="20"/>
              </w:rPr>
              <w:t xml:space="preserve">I will be able to </w:t>
            </w:r>
            <w:r w:rsidR="002248CA">
              <w:rPr>
                <w:rFonts w:cstheme="minorHAnsi"/>
                <w:sz w:val="20"/>
                <w:szCs w:val="20"/>
              </w:rPr>
              <w:t>locate where some Disney films are set</w:t>
            </w:r>
          </w:p>
        </w:tc>
        <w:tc>
          <w:tcPr>
            <w:tcW w:w="5582" w:type="dxa"/>
          </w:tcPr>
          <w:p w:rsidR="008D1621" w:rsidRDefault="00F70E14" w:rsidP="008D1621">
            <w:pPr>
              <w:rPr>
                <w:rFonts w:cstheme="minorHAnsi"/>
                <w:sz w:val="20"/>
                <w:szCs w:val="20"/>
              </w:rPr>
            </w:pPr>
            <w:r>
              <w:rPr>
                <w:rFonts w:cstheme="minorHAnsi"/>
                <w:sz w:val="20"/>
                <w:szCs w:val="20"/>
              </w:rPr>
              <w:t xml:space="preserve">Use </w:t>
            </w:r>
            <w:proofErr w:type="spellStart"/>
            <w:r>
              <w:rPr>
                <w:rFonts w:cstheme="minorHAnsi"/>
                <w:sz w:val="20"/>
                <w:szCs w:val="20"/>
              </w:rPr>
              <w:t>Youtube</w:t>
            </w:r>
            <w:proofErr w:type="spellEnd"/>
            <w:r>
              <w:rPr>
                <w:rFonts w:cstheme="minorHAnsi"/>
                <w:sz w:val="20"/>
                <w:szCs w:val="20"/>
              </w:rPr>
              <w:t xml:space="preserve"> to watch clips from the following Disney films.  </w:t>
            </w:r>
            <w:r w:rsidR="002248CA">
              <w:rPr>
                <w:rFonts w:cstheme="minorHAnsi"/>
                <w:sz w:val="20"/>
                <w:szCs w:val="20"/>
              </w:rPr>
              <w:t>Can you work out whereabouts in the world they are set?  Are they hot/cold countries?</w:t>
            </w:r>
          </w:p>
          <w:p w:rsidR="00F70E14" w:rsidRDefault="002248CA" w:rsidP="00F70E14">
            <w:pPr>
              <w:pStyle w:val="ListParagraph"/>
              <w:numPr>
                <w:ilvl w:val="0"/>
                <w:numId w:val="3"/>
              </w:numPr>
              <w:rPr>
                <w:rFonts w:cstheme="minorHAnsi"/>
                <w:sz w:val="20"/>
                <w:szCs w:val="20"/>
              </w:rPr>
            </w:pPr>
            <w:r>
              <w:rPr>
                <w:rFonts w:cstheme="minorHAnsi"/>
                <w:sz w:val="20"/>
                <w:szCs w:val="20"/>
              </w:rPr>
              <w:t>Brave</w:t>
            </w:r>
          </w:p>
          <w:p w:rsidR="002248CA" w:rsidRDefault="002248CA" w:rsidP="00F70E14">
            <w:pPr>
              <w:pStyle w:val="ListParagraph"/>
              <w:numPr>
                <w:ilvl w:val="0"/>
                <w:numId w:val="3"/>
              </w:numPr>
              <w:rPr>
                <w:rFonts w:cstheme="minorHAnsi"/>
                <w:sz w:val="20"/>
                <w:szCs w:val="20"/>
              </w:rPr>
            </w:pPr>
            <w:r>
              <w:rPr>
                <w:rFonts w:cstheme="minorHAnsi"/>
                <w:sz w:val="20"/>
                <w:szCs w:val="20"/>
              </w:rPr>
              <w:t>Moana</w:t>
            </w:r>
          </w:p>
          <w:p w:rsidR="002248CA" w:rsidRDefault="002248CA" w:rsidP="00F70E14">
            <w:pPr>
              <w:pStyle w:val="ListParagraph"/>
              <w:numPr>
                <w:ilvl w:val="0"/>
                <w:numId w:val="3"/>
              </w:numPr>
              <w:rPr>
                <w:rFonts w:cstheme="minorHAnsi"/>
                <w:sz w:val="20"/>
                <w:szCs w:val="20"/>
              </w:rPr>
            </w:pPr>
            <w:r>
              <w:rPr>
                <w:rFonts w:cstheme="minorHAnsi"/>
                <w:sz w:val="20"/>
                <w:szCs w:val="20"/>
              </w:rPr>
              <w:t>Beauty and the Beast</w:t>
            </w:r>
          </w:p>
          <w:p w:rsidR="002248CA" w:rsidRDefault="002248CA" w:rsidP="00F70E14">
            <w:pPr>
              <w:pStyle w:val="ListParagraph"/>
              <w:numPr>
                <w:ilvl w:val="0"/>
                <w:numId w:val="3"/>
              </w:numPr>
              <w:rPr>
                <w:rFonts w:cstheme="minorHAnsi"/>
                <w:sz w:val="20"/>
                <w:szCs w:val="20"/>
              </w:rPr>
            </w:pPr>
            <w:r>
              <w:rPr>
                <w:rFonts w:cstheme="minorHAnsi"/>
                <w:sz w:val="20"/>
                <w:szCs w:val="20"/>
              </w:rPr>
              <w:t>Mary Poppins</w:t>
            </w:r>
          </w:p>
          <w:p w:rsidR="002248CA" w:rsidRDefault="002248CA" w:rsidP="00F70E14">
            <w:pPr>
              <w:pStyle w:val="ListParagraph"/>
              <w:numPr>
                <w:ilvl w:val="0"/>
                <w:numId w:val="3"/>
              </w:numPr>
              <w:rPr>
                <w:rFonts w:cstheme="minorHAnsi"/>
                <w:sz w:val="20"/>
                <w:szCs w:val="20"/>
              </w:rPr>
            </w:pPr>
            <w:r>
              <w:rPr>
                <w:rFonts w:cstheme="minorHAnsi"/>
                <w:sz w:val="20"/>
                <w:szCs w:val="20"/>
              </w:rPr>
              <w:t>Lion King</w:t>
            </w:r>
          </w:p>
          <w:p w:rsidR="002248CA" w:rsidRDefault="002248CA" w:rsidP="00F70E14">
            <w:pPr>
              <w:pStyle w:val="ListParagraph"/>
              <w:numPr>
                <w:ilvl w:val="0"/>
                <w:numId w:val="3"/>
              </w:numPr>
              <w:rPr>
                <w:rFonts w:cstheme="minorHAnsi"/>
                <w:sz w:val="20"/>
                <w:szCs w:val="20"/>
              </w:rPr>
            </w:pPr>
            <w:r>
              <w:rPr>
                <w:rFonts w:cstheme="minorHAnsi"/>
                <w:sz w:val="20"/>
                <w:szCs w:val="20"/>
              </w:rPr>
              <w:t>Mulan</w:t>
            </w:r>
          </w:p>
          <w:p w:rsidR="002248CA" w:rsidRDefault="002248CA" w:rsidP="00F70E14">
            <w:pPr>
              <w:pStyle w:val="ListParagraph"/>
              <w:numPr>
                <w:ilvl w:val="0"/>
                <w:numId w:val="3"/>
              </w:numPr>
              <w:rPr>
                <w:rFonts w:cstheme="minorHAnsi"/>
                <w:sz w:val="20"/>
                <w:szCs w:val="20"/>
              </w:rPr>
            </w:pPr>
            <w:r>
              <w:rPr>
                <w:rFonts w:cstheme="minorHAnsi"/>
                <w:sz w:val="20"/>
                <w:szCs w:val="20"/>
              </w:rPr>
              <w:t>Frozen</w:t>
            </w:r>
          </w:p>
          <w:p w:rsidR="00F70E14" w:rsidRPr="002248CA" w:rsidRDefault="00F70E14" w:rsidP="002248CA">
            <w:pPr>
              <w:rPr>
                <w:rFonts w:cstheme="minorHAnsi"/>
                <w:sz w:val="20"/>
                <w:szCs w:val="20"/>
              </w:rPr>
            </w:pPr>
          </w:p>
        </w:tc>
      </w:tr>
      <w:tr w:rsidR="00905EB5" w:rsidRPr="00844E95" w:rsidTr="00587FC9">
        <w:trPr>
          <w:trHeight w:val="1012"/>
        </w:trPr>
        <w:tc>
          <w:tcPr>
            <w:tcW w:w="1845" w:type="dxa"/>
            <w:shd w:val="clear" w:color="auto" w:fill="D9D9D9" w:themeFill="background1" w:themeFillShade="D9"/>
          </w:tcPr>
          <w:p w:rsidR="00905EB5" w:rsidRDefault="00905EB5" w:rsidP="00905EB5">
            <w:pPr>
              <w:jc w:val="center"/>
              <w:rPr>
                <w:rFonts w:cstheme="minorHAnsi"/>
                <w:b/>
                <w:sz w:val="24"/>
                <w:szCs w:val="20"/>
              </w:rPr>
            </w:pPr>
            <w:r>
              <w:rPr>
                <w:rFonts w:cstheme="minorHAnsi"/>
                <w:b/>
                <w:sz w:val="24"/>
                <w:szCs w:val="20"/>
              </w:rPr>
              <w:t>Art</w:t>
            </w:r>
          </w:p>
        </w:tc>
        <w:tc>
          <w:tcPr>
            <w:tcW w:w="3112" w:type="dxa"/>
          </w:tcPr>
          <w:p w:rsidR="00905EB5" w:rsidRDefault="00905EB5" w:rsidP="00DF70AA">
            <w:pPr>
              <w:rPr>
                <w:rFonts w:asciiTheme="majorHAnsi" w:hAnsiTheme="majorHAnsi" w:cstheme="majorHAnsi"/>
                <w:sz w:val="20"/>
                <w:szCs w:val="20"/>
              </w:rPr>
            </w:pPr>
            <w:r>
              <w:rPr>
                <w:rFonts w:asciiTheme="majorHAnsi" w:hAnsiTheme="majorHAnsi" w:cstheme="majorHAnsi"/>
                <w:sz w:val="20"/>
                <w:szCs w:val="20"/>
              </w:rPr>
              <w:t xml:space="preserve">To </w:t>
            </w:r>
            <w:r w:rsidR="00AB00C7">
              <w:rPr>
                <w:rFonts w:asciiTheme="majorHAnsi" w:hAnsiTheme="majorHAnsi" w:cstheme="majorHAnsi"/>
                <w:sz w:val="20"/>
                <w:szCs w:val="20"/>
              </w:rPr>
              <w:t>draw/paint Disney characters</w:t>
            </w:r>
          </w:p>
        </w:tc>
        <w:tc>
          <w:tcPr>
            <w:tcW w:w="3484" w:type="dxa"/>
          </w:tcPr>
          <w:p w:rsidR="00905EB5" w:rsidRDefault="00DF70AA" w:rsidP="00AB00C7">
            <w:pPr>
              <w:rPr>
                <w:rFonts w:cstheme="minorHAnsi"/>
                <w:sz w:val="20"/>
                <w:szCs w:val="20"/>
              </w:rPr>
            </w:pPr>
            <w:r>
              <w:rPr>
                <w:rFonts w:cstheme="minorHAnsi"/>
                <w:sz w:val="20"/>
                <w:szCs w:val="20"/>
              </w:rPr>
              <w:t xml:space="preserve">I will be able to </w:t>
            </w:r>
            <w:r w:rsidR="00AB00C7">
              <w:rPr>
                <w:rFonts w:cstheme="minorHAnsi"/>
                <w:sz w:val="20"/>
                <w:szCs w:val="20"/>
              </w:rPr>
              <w:t>draw/paint my own Disney characters</w:t>
            </w:r>
          </w:p>
        </w:tc>
        <w:tc>
          <w:tcPr>
            <w:tcW w:w="5582" w:type="dxa"/>
          </w:tcPr>
          <w:p w:rsidR="00CA059B" w:rsidRDefault="00AB00C7" w:rsidP="008D1621">
            <w:pPr>
              <w:rPr>
                <w:rFonts w:cstheme="minorHAnsi"/>
                <w:sz w:val="20"/>
                <w:szCs w:val="20"/>
              </w:rPr>
            </w:pPr>
            <w:r>
              <w:t>Draw/paint your favourite Disney characters</w:t>
            </w:r>
          </w:p>
        </w:tc>
      </w:tr>
    </w:tbl>
    <w:p w:rsidR="004B02B5" w:rsidRPr="00844E95" w:rsidRDefault="004B02B5" w:rsidP="004B02B5">
      <w:pPr>
        <w:jc w:val="center"/>
        <w:rPr>
          <w:rFonts w:cstheme="minorHAnsi"/>
          <w:b/>
          <w:sz w:val="20"/>
          <w:szCs w:val="20"/>
        </w:rPr>
      </w:pPr>
    </w:p>
    <w:sectPr w:rsidR="004B02B5" w:rsidRPr="00844E95" w:rsidSect="00844E95">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82BF6"/>
    <w:multiLevelType w:val="hybridMultilevel"/>
    <w:tmpl w:val="570C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A526BC"/>
    <w:multiLevelType w:val="hybridMultilevel"/>
    <w:tmpl w:val="42506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8A5291"/>
    <w:multiLevelType w:val="hybridMultilevel"/>
    <w:tmpl w:val="A8368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2B5"/>
    <w:rsid w:val="00004B39"/>
    <w:rsid w:val="000211E7"/>
    <w:rsid w:val="00026BA1"/>
    <w:rsid w:val="0002761F"/>
    <w:rsid w:val="00036C90"/>
    <w:rsid w:val="00043CD4"/>
    <w:rsid w:val="00056DE7"/>
    <w:rsid w:val="00065110"/>
    <w:rsid w:val="000652B0"/>
    <w:rsid w:val="000765ED"/>
    <w:rsid w:val="00076923"/>
    <w:rsid w:val="00094E19"/>
    <w:rsid w:val="000D0155"/>
    <w:rsid w:val="000D13A9"/>
    <w:rsid w:val="000F46C8"/>
    <w:rsid w:val="001020DC"/>
    <w:rsid w:val="001160E7"/>
    <w:rsid w:val="001213EF"/>
    <w:rsid w:val="0013376C"/>
    <w:rsid w:val="00133BAE"/>
    <w:rsid w:val="001453C0"/>
    <w:rsid w:val="00146A74"/>
    <w:rsid w:val="001509A1"/>
    <w:rsid w:val="0015258F"/>
    <w:rsid w:val="00163FA0"/>
    <w:rsid w:val="00164F9E"/>
    <w:rsid w:val="001A6FDC"/>
    <w:rsid w:val="001A7852"/>
    <w:rsid w:val="001C3687"/>
    <w:rsid w:val="001C4376"/>
    <w:rsid w:val="001C5400"/>
    <w:rsid w:val="001D6005"/>
    <w:rsid w:val="001E02B9"/>
    <w:rsid w:val="001F2205"/>
    <w:rsid w:val="00202940"/>
    <w:rsid w:val="00207787"/>
    <w:rsid w:val="00214950"/>
    <w:rsid w:val="00215A36"/>
    <w:rsid w:val="002248CA"/>
    <w:rsid w:val="00227C7B"/>
    <w:rsid w:val="00234DFB"/>
    <w:rsid w:val="00256DC4"/>
    <w:rsid w:val="00257395"/>
    <w:rsid w:val="00270215"/>
    <w:rsid w:val="00272C33"/>
    <w:rsid w:val="002B5DD5"/>
    <w:rsid w:val="002B7EF5"/>
    <w:rsid w:val="002D7B40"/>
    <w:rsid w:val="00304CD0"/>
    <w:rsid w:val="00315470"/>
    <w:rsid w:val="00320453"/>
    <w:rsid w:val="00321F63"/>
    <w:rsid w:val="0032315C"/>
    <w:rsid w:val="003526AC"/>
    <w:rsid w:val="00361C00"/>
    <w:rsid w:val="003870F9"/>
    <w:rsid w:val="003955D0"/>
    <w:rsid w:val="003A132D"/>
    <w:rsid w:val="003A267B"/>
    <w:rsid w:val="003A66CB"/>
    <w:rsid w:val="003E018D"/>
    <w:rsid w:val="003E21B4"/>
    <w:rsid w:val="003F5EA1"/>
    <w:rsid w:val="003F79D7"/>
    <w:rsid w:val="00401AFF"/>
    <w:rsid w:val="004061F4"/>
    <w:rsid w:val="00407F75"/>
    <w:rsid w:val="0041004C"/>
    <w:rsid w:val="00421A6B"/>
    <w:rsid w:val="004311D1"/>
    <w:rsid w:val="00433B47"/>
    <w:rsid w:val="00442100"/>
    <w:rsid w:val="00446ED0"/>
    <w:rsid w:val="00461B96"/>
    <w:rsid w:val="004930C1"/>
    <w:rsid w:val="00494262"/>
    <w:rsid w:val="004A209E"/>
    <w:rsid w:val="004B02B5"/>
    <w:rsid w:val="004C0E5D"/>
    <w:rsid w:val="004C35B5"/>
    <w:rsid w:val="004E3EE4"/>
    <w:rsid w:val="004E7347"/>
    <w:rsid w:val="004F411A"/>
    <w:rsid w:val="004F4143"/>
    <w:rsid w:val="004F420B"/>
    <w:rsid w:val="00512D57"/>
    <w:rsid w:val="00521C02"/>
    <w:rsid w:val="005420DB"/>
    <w:rsid w:val="00555AFE"/>
    <w:rsid w:val="00565B13"/>
    <w:rsid w:val="00587FC9"/>
    <w:rsid w:val="005A1BE6"/>
    <w:rsid w:val="005A2BA1"/>
    <w:rsid w:val="005B3FBE"/>
    <w:rsid w:val="005B77AD"/>
    <w:rsid w:val="005C0D03"/>
    <w:rsid w:val="005C1EDD"/>
    <w:rsid w:val="005C5EBF"/>
    <w:rsid w:val="005D24C7"/>
    <w:rsid w:val="005D4789"/>
    <w:rsid w:val="005D48CB"/>
    <w:rsid w:val="005F45D9"/>
    <w:rsid w:val="005F6AE8"/>
    <w:rsid w:val="00613EFF"/>
    <w:rsid w:val="00621AE7"/>
    <w:rsid w:val="00622106"/>
    <w:rsid w:val="00633917"/>
    <w:rsid w:val="006346F5"/>
    <w:rsid w:val="00637DF6"/>
    <w:rsid w:val="00643C48"/>
    <w:rsid w:val="00644BDC"/>
    <w:rsid w:val="00657142"/>
    <w:rsid w:val="006575D3"/>
    <w:rsid w:val="00657B65"/>
    <w:rsid w:val="006614E9"/>
    <w:rsid w:val="00662BF0"/>
    <w:rsid w:val="00666A5F"/>
    <w:rsid w:val="00667780"/>
    <w:rsid w:val="00677666"/>
    <w:rsid w:val="00687750"/>
    <w:rsid w:val="006A5EA3"/>
    <w:rsid w:val="006B43C0"/>
    <w:rsid w:val="006D0EC1"/>
    <w:rsid w:val="006D1802"/>
    <w:rsid w:val="006D297F"/>
    <w:rsid w:val="006D5C40"/>
    <w:rsid w:val="0070707E"/>
    <w:rsid w:val="0070734F"/>
    <w:rsid w:val="00713F37"/>
    <w:rsid w:val="0072776E"/>
    <w:rsid w:val="007329ED"/>
    <w:rsid w:val="00733189"/>
    <w:rsid w:val="0074319A"/>
    <w:rsid w:val="0075361B"/>
    <w:rsid w:val="00761A60"/>
    <w:rsid w:val="00780DDE"/>
    <w:rsid w:val="00784C47"/>
    <w:rsid w:val="007A490F"/>
    <w:rsid w:val="007B0F2B"/>
    <w:rsid w:val="007C061B"/>
    <w:rsid w:val="007C1EC6"/>
    <w:rsid w:val="007E2F41"/>
    <w:rsid w:val="007E6916"/>
    <w:rsid w:val="00800E05"/>
    <w:rsid w:val="0080133B"/>
    <w:rsid w:val="00805CDD"/>
    <w:rsid w:val="008231C3"/>
    <w:rsid w:val="00844E95"/>
    <w:rsid w:val="00846930"/>
    <w:rsid w:val="00882EC9"/>
    <w:rsid w:val="00885925"/>
    <w:rsid w:val="008863E5"/>
    <w:rsid w:val="008A2498"/>
    <w:rsid w:val="008C1D92"/>
    <w:rsid w:val="008C2416"/>
    <w:rsid w:val="008C4226"/>
    <w:rsid w:val="008D1621"/>
    <w:rsid w:val="008F6096"/>
    <w:rsid w:val="008F7AD7"/>
    <w:rsid w:val="009054C9"/>
    <w:rsid w:val="00905EB5"/>
    <w:rsid w:val="0091093A"/>
    <w:rsid w:val="00923223"/>
    <w:rsid w:val="00925E7B"/>
    <w:rsid w:val="00933662"/>
    <w:rsid w:val="00944EBD"/>
    <w:rsid w:val="00955448"/>
    <w:rsid w:val="00965DDF"/>
    <w:rsid w:val="009740F5"/>
    <w:rsid w:val="009A2CF0"/>
    <w:rsid w:val="009B234E"/>
    <w:rsid w:val="009B4572"/>
    <w:rsid w:val="009D71DB"/>
    <w:rsid w:val="009E709A"/>
    <w:rsid w:val="009F0044"/>
    <w:rsid w:val="009F01EF"/>
    <w:rsid w:val="009F75ED"/>
    <w:rsid w:val="00A01855"/>
    <w:rsid w:val="00A02484"/>
    <w:rsid w:val="00A20825"/>
    <w:rsid w:val="00A24581"/>
    <w:rsid w:val="00A24AB7"/>
    <w:rsid w:val="00A27C02"/>
    <w:rsid w:val="00A34EF7"/>
    <w:rsid w:val="00A419F1"/>
    <w:rsid w:val="00A44AB4"/>
    <w:rsid w:val="00A47535"/>
    <w:rsid w:val="00A50684"/>
    <w:rsid w:val="00A50B2C"/>
    <w:rsid w:val="00A569BF"/>
    <w:rsid w:val="00A56C96"/>
    <w:rsid w:val="00A62761"/>
    <w:rsid w:val="00A822FF"/>
    <w:rsid w:val="00A8646C"/>
    <w:rsid w:val="00AB00C7"/>
    <w:rsid w:val="00AB1AE3"/>
    <w:rsid w:val="00AB4C13"/>
    <w:rsid w:val="00AB54CD"/>
    <w:rsid w:val="00AC0451"/>
    <w:rsid w:val="00AC1E24"/>
    <w:rsid w:val="00AD2E2A"/>
    <w:rsid w:val="00AD75BB"/>
    <w:rsid w:val="00AE4559"/>
    <w:rsid w:val="00AF35E3"/>
    <w:rsid w:val="00B008C7"/>
    <w:rsid w:val="00B01BFD"/>
    <w:rsid w:val="00B07E8B"/>
    <w:rsid w:val="00B16170"/>
    <w:rsid w:val="00B17547"/>
    <w:rsid w:val="00B23BF3"/>
    <w:rsid w:val="00B264B6"/>
    <w:rsid w:val="00B4189C"/>
    <w:rsid w:val="00B44AE0"/>
    <w:rsid w:val="00B51A0A"/>
    <w:rsid w:val="00B51F95"/>
    <w:rsid w:val="00B7055F"/>
    <w:rsid w:val="00BA0EFD"/>
    <w:rsid w:val="00BA1958"/>
    <w:rsid w:val="00BD70A0"/>
    <w:rsid w:val="00BE0C3E"/>
    <w:rsid w:val="00BE214B"/>
    <w:rsid w:val="00BF446A"/>
    <w:rsid w:val="00C02E7A"/>
    <w:rsid w:val="00C051C0"/>
    <w:rsid w:val="00C0743A"/>
    <w:rsid w:val="00C25CDF"/>
    <w:rsid w:val="00C301E8"/>
    <w:rsid w:val="00C33105"/>
    <w:rsid w:val="00C374CE"/>
    <w:rsid w:val="00C37581"/>
    <w:rsid w:val="00C37C0C"/>
    <w:rsid w:val="00C40F09"/>
    <w:rsid w:val="00C57A8E"/>
    <w:rsid w:val="00C60E5C"/>
    <w:rsid w:val="00C623B1"/>
    <w:rsid w:val="00C91CD3"/>
    <w:rsid w:val="00C97F31"/>
    <w:rsid w:val="00CA059B"/>
    <w:rsid w:val="00CD35B2"/>
    <w:rsid w:val="00CE0136"/>
    <w:rsid w:val="00CE0710"/>
    <w:rsid w:val="00CF5538"/>
    <w:rsid w:val="00D16B93"/>
    <w:rsid w:val="00D25635"/>
    <w:rsid w:val="00D3389D"/>
    <w:rsid w:val="00D86D7B"/>
    <w:rsid w:val="00DA434D"/>
    <w:rsid w:val="00DB4C83"/>
    <w:rsid w:val="00DC6670"/>
    <w:rsid w:val="00DD07AC"/>
    <w:rsid w:val="00DD361A"/>
    <w:rsid w:val="00DE7464"/>
    <w:rsid w:val="00DF030F"/>
    <w:rsid w:val="00DF6764"/>
    <w:rsid w:val="00DF70AA"/>
    <w:rsid w:val="00E04320"/>
    <w:rsid w:val="00E10328"/>
    <w:rsid w:val="00E14494"/>
    <w:rsid w:val="00E2635F"/>
    <w:rsid w:val="00E34766"/>
    <w:rsid w:val="00E44262"/>
    <w:rsid w:val="00E66139"/>
    <w:rsid w:val="00E751D0"/>
    <w:rsid w:val="00E77447"/>
    <w:rsid w:val="00E94AB0"/>
    <w:rsid w:val="00EA0506"/>
    <w:rsid w:val="00EA798F"/>
    <w:rsid w:val="00EC0C68"/>
    <w:rsid w:val="00EC0D11"/>
    <w:rsid w:val="00EE1C81"/>
    <w:rsid w:val="00EE6C11"/>
    <w:rsid w:val="00EF56B3"/>
    <w:rsid w:val="00F21D75"/>
    <w:rsid w:val="00F249B4"/>
    <w:rsid w:val="00F2791A"/>
    <w:rsid w:val="00F333FC"/>
    <w:rsid w:val="00F33F2C"/>
    <w:rsid w:val="00F531EF"/>
    <w:rsid w:val="00F618D6"/>
    <w:rsid w:val="00F63B72"/>
    <w:rsid w:val="00F645A6"/>
    <w:rsid w:val="00F70E14"/>
    <w:rsid w:val="00F7142C"/>
    <w:rsid w:val="00F82700"/>
    <w:rsid w:val="00FA626B"/>
    <w:rsid w:val="00FB07CA"/>
    <w:rsid w:val="00FB676B"/>
    <w:rsid w:val="00FC633D"/>
    <w:rsid w:val="00FC7893"/>
    <w:rsid w:val="00FD3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069C"/>
  <w15:docId w15:val="{37213DF0-6DA3-46A6-9FAC-A0C08298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0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7666"/>
    <w:rPr>
      <w:color w:val="0563C1" w:themeColor="hyperlink"/>
      <w:u w:val="single"/>
    </w:rPr>
  </w:style>
  <w:style w:type="character" w:styleId="FollowedHyperlink">
    <w:name w:val="FollowedHyperlink"/>
    <w:basedOn w:val="DefaultParagraphFont"/>
    <w:uiPriority w:val="99"/>
    <w:semiHidden/>
    <w:unhideWhenUsed/>
    <w:rsid w:val="00677666"/>
    <w:rPr>
      <w:color w:val="954F72" w:themeColor="followedHyperlink"/>
      <w:u w:val="single"/>
    </w:rPr>
  </w:style>
  <w:style w:type="paragraph" w:styleId="NormalWeb">
    <w:name w:val="Normal (Web)"/>
    <w:basedOn w:val="Normal"/>
    <w:uiPriority w:val="99"/>
    <w:unhideWhenUsed/>
    <w:rsid w:val="00844E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47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535"/>
    <w:rPr>
      <w:rFonts w:ascii="Tahoma" w:hAnsi="Tahoma" w:cs="Tahoma"/>
      <w:sz w:val="16"/>
      <w:szCs w:val="16"/>
    </w:rPr>
  </w:style>
  <w:style w:type="paragraph" w:styleId="ListParagraph">
    <w:name w:val="List Paragraph"/>
    <w:basedOn w:val="Normal"/>
    <w:uiPriority w:val="34"/>
    <w:qFormat/>
    <w:rsid w:val="003E2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26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owl.co.uk/" TargetMode="External"/><Relationship Id="rId13" Type="http://schemas.openxmlformats.org/officeDocument/2006/relationships/hyperlink" Target="https://www.youtube.com/watch?v=HkwTDyR84Ao" TargetMode="External"/><Relationship Id="rId3" Type="http://schemas.openxmlformats.org/officeDocument/2006/relationships/settings" Target="settings.xml"/><Relationship Id="rId7" Type="http://schemas.openxmlformats.org/officeDocument/2006/relationships/hyperlink" Target="https://www.oxfordowl.co.uk/" TargetMode="External"/><Relationship Id="rId12" Type="http://schemas.openxmlformats.org/officeDocument/2006/relationships/hyperlink" Target="https://www.youtube.com/watch?v=65KgsHvFKd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oxfordowl.co.uk/" TargetMode="External"/><Relationship Id="rId11" Type="http://schemas.openxmlformats.org/officeDocument/2006/relationships/hyperlink" Target="https://classroom.thenational.academy/lessons/cool-down-corner-6hjkae" TargetMode="External"/><Relationship Id="rId5" Type="http://schemas.openxmlformats.org/officeDocument/2006/relationships/hyperlink" Target="https://www.oxfordowl.co.uk/" TargetMode="External"/><Relationship Id="rId15" Type="http://schemas.openxmlformats.org/officeDocument/2006/relationships/fontTable" Target="fontTable.xml"/><Relationship Id="rId10" Type="http://schemas.openxmlformats.org/officeDocument/2006/relationships/hyperlink" Target="https://classroom.thenational.academy/lessons/what-changes-have-occurred-to-my-bean-plant-60uk4t" TargetMode="External"/><Relationship Id="rId4" Type="http://schemas.openxmlformats.org/officeDocument/2006/relationships/webSettings" Target="webSettings.xml"/><Relationship Id="rId9" Type="http://schemas.openxmlformats.org/officeDocument/2006/relationships/hyperlink" Target="https://classroom.thenational.academy/lessons/revisiting-the-value-of-coins-comparing-value-74rkcr" TargetMode="External"/><Relationship Id="rId14" Type="http://schemas.openxmlformats.org/officeDocument/2006/relationships/hyperlink" Target="https://classroom.thenational.academy/lessons/finding-the-pulse-in-a-song-68r3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Purston Infant School</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GASCOYNE</dc:creator>
  <cp:lastModifiedBy>Windows User</cp:lastModifiedBy>
  <cp:revision>6</cp:revision>
  <cp:lastPrinted>2020-12-03T14:51:00Z</cp:lastPrinted>
  <dcterms:created xsi:type="dcterms:W3CDTF">2021-06-17T13:49:00Z</dcterms:created>
  <dcterms:modified xsi:type="dcterms:W3CDTF">2021-06-17T13:55:00Z</dcterms:modified>
</cp:coreProperties>
</file>